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5F" w:rsidRPr="00465BA3" w:rsidRDefault="008740C9" w:rsidP="00465BA3">
      <w:pPr>
        <w:spacing w:after="158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РЕПУБЛИКА СРБИЈА</w:t>
      </w:r>
    </w:p>
    <w:p w:rsidR="002E185F" w:rsidRPr="00465BA3" w:rsidRDefault="008740C9" w:rsidP="00465BA3">
      <w:pPr>
        <w:spacing w:after="158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ГРАД ЗАЈЕЧАР</w:t>
      </w:r>
    </w:p>
    <w:p w:rsidR="002E185F" w:rsidRPr="00465BA3" w:rsidRDefault="008740C9" w:rsidP="00465BA3">
      <w:pPr>
        <w:spacing w:after="158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Градска управа града Зајечара</w:t>
      </w:r>
    </w:p>
    <w:p w:rsidR="002E185F" w:rsidRPr="00465BA3" w:rsidRDefault="008740C9" w:rsidP="00465BA3">
      <w:pPr>
        <w:spacing w:after="158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IV број: 111-</w:t>
      </w:r>
      <w:r w:rsidR="00B94180" w:rsidRPr="00465BA3">
        <w:rPr>
          <w:rFonts w:asciiTheme="majorHAnsi" w:hAnsiTheme="majorHAnsi" w:cstheme="majorHAnsi"/>
          <w:sz w:val="24"/>
          <w:szCs w:val="24"/>
        </w:rPr>
        <w:t>7</w:t>
      </w:r>
      <w:r w:rsidRPr="00465BA3">
        <w:rPr>
          <w:rFonts w:asciiTheme="majorHAnsi" w:hAnsiTheme="majorHAnsi" w:cstheme="majorHAnsi"/>
          <w:sz w:val="24"/>
          <w:szCs w:val="24"/>
        </w:rPr>
        <w:t xml:space="preserve">/2024 </w:t>
      </w:r>
    </w:p>
    <w:p w:rsidR="002E185F" w:rsidRPr="00465BA3" w:rsidRDefault="00223FFA" w:rsidP="00465BA3">
      <w:pPr>
        <w:spacing w:after="158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03.09</w:t>
      </w:r>
      <w:r w:rsidR="008740C9" w:rsidRPr="00465BA3">
        <w:rPr>
          <w:rFonts w:asciiTheme="majorHAnsi" w:hAnsiTheme="majorHAnsi" w:cstheme="majorHAnsi"/>
          <w:sz w:val="24"/>
          <w:szCs w:val="24"/>
        </w:rPr>
        <w:t>.2024.године</w:t>
      </w:r>
    </w:p>
    <w:p w:rsidR="002E185F" w:rsidRPr="00465BA3" w:rsidRDefault="008740C9" w:rsidP="00465BA3">
      <w:pPr>
        <w:spacing w:after="158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З а ј е ч а р</w:t>
      </w:r>
    </w:p>
    <w:p w:rsidR="002E185F" w:rsidRPr="00465BA3" w:rsidRDefault="002E185F" w:rsidP="00465BA3">
      <w:pPr>
        <w:spacing w:after="158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EC463B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465BA3">
        <w:rPr>
          <w:rFonts w:asciiTheme="majorHAnsi" w:hAnsiTheme="majorHAnsi" w:cstheme="majorHAnsi"/>
          <w:sz w:val="24"/>
          <w:szCs w:val="24"/>
        </w:rPr>
        <w:t>На основу члана 83.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 и 123/2021 – др. закон) 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</w:t>
      </w:r>
      <w:r w:rsidR="00223FFA" w:rsidRPr="00465BA3">
        <w:rPr>
          <w:rFonts w:asciiTheme="majorHAnsi" w:hAnsiTheme="majorHAnsi" w:cstheme="majorHAnsi"/>
          <w:sz w:val="24"/>
          <w:szCs w:val="24"/>
        </w:rPr>
        <w:t>20</w:t>
      </w:r>
      <w:r w:rsidRPr="00465BA3">
        <w:rPr>
          <w:rFonts w:asciiTheme="majorHAnsi" w:hAnsiTheme="majorHAnsi" w:cstheme="majorHAnsi"/>
          <w:sz w:val="24"/>
          <w:szCs w:val="24"/>
        </w:rPr>
        <w:t>23),</w:t>
      </w:r>
      <w:r w:rsidR="000D2C39" w:rsidRPr="00465BA3">
        <w:rPr>
          <w:rFonts w:asciiTheme="majorHAnsi" w:hAnsiTheme="majorHAnsi" w:cstheme="majorHAnsi"/>
          <w:sz w:val="24"/>
          <w:szCs w:val="24"/>
          <w:lang w:val="sr-Cyrl-RS"/>
        </w:rPr>
        <w:t xml:space="preserve"> Закључка Комисије за давање сагласности за ново запошљавање и додатно радно ангажовање код корисника јавних средстава 51 Број: 112-5686/2024 од 26.06.2024. године</w:t>
      </w:r>
      <w:r w:rsidR="000D2C39" w:rsidRPr="00465BA3">
        <w:rPr>
          <w:rFonts w:asciiTheme="majorHAnsi" w:hAnsiTheme="majorHAnsi" w:cstheme="majorHAnsi"/>
          <w:sz w:val="24"/>
          <w:szCs w:val="24"/>
        </w:rPr>
        <w:t xml:space="preserve">, </w:t>
      </w:r>
      <w:r w:rsidRPr="00465BA3">
        <w:rPr>
          <w:rFonts w:asciiTheme="majorHAnsi" w:hAnsiTheme="majorHAnsi" w:cstheme="majorHAnsi"/>
          <w:sz w:val="24"/>
          <w:szCs w:val="24"/>
        </w:rPr>
        <w:t>Градска управа града Зајечара коју заступа начелник Градске управе града Зајечара оглашава</w:t>
      </w:r>
    </w:p>
    <w:p w:rsidR="000D26A0" w:rsidRDefault="000D26A0" w:rsidP="00465BA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2E185F" w:rsidRPr="00465BA3" w:rsidRDefault="008740C9" w:rsidP="00465BA3">
      <w:pPr>
        <w:jc w:val="center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ИНТЕРНИ КОНКУРС</w:t>
      </w:r>
    </w:p>
    <w:p w:rsidR="002E185F" w:rsidRPr="00465BA3" w:rsidRDefault="008740C9" w:rsidP="00465BA3">
      <w:pPr>
        <w:jc w:val="center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ЗА ПОПУЊАВАЊЕ ИЗВРШИЛАЧКОГ РАДНОГ МЕСТА</w:t>
      </w:r>
    </w:p>
    <w:p w:rsidR="002E185F" w:rsidRPr="00465BA3" w:rsidRDefault="008740C9" w:rsidP="00465BA3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2E185F" w:rsidRPr="00465BA3">
        <w:trPr>
          <w:trHeight w:val="827"/>
        </w:trPr>
        <w:tc>
          <w:tcPr>
            <w:tcW w:w="9062" w:type="dxa"/>
            <w:shd w:val="clear" w:color="auto" w:fill="FFFFFF" w:themeFill="background2"/>
          </w:tcPr>
          <w:p w:rsidR="002E185F" w:rsidRPr="00465BA3" w:rsidRDefault="002E185F" w:rsidP="00465B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E185F" w:rsidRPr="00465BA3" w:rsidRDefault="008740C9" w:rsidP="00465B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5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РАДНО МЕСТО :</w:t>
            </w:r>
            <w:r w:rsidRPr="00465BA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</w:t>
            </w:r>
            <w:r w:rsidR="005F558F" w:rsidRPr="00465BA3">
              <w:rPr>
                <w:rFonts w:asciiTheme="majorHAnsi" w:eastAsia="Calibri" w:hAnsiTheme="majorHAnsi" w:cstheme="majorHAnsi"/>
                <w:sz w:val="24"/>
                <w:szCs w:val="24"/>
              </w:rPr>
              <w:t>УПРАВНИ ПОСЛОВИ ИЗ ОБЛАСТИ ПОЉОПРИВРЕДЕ</w:t>
            </w:r>
          </w:p>
          <w:p w:rsidR="002E185F" w:rsidRPr="00465BA3" w:rsidRDefault="008740C9" w:rsidP="00465B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5BA3">
              <w:rPr>
                <w:rFonts w:asciiTheme="majorHAnsi" w:eastAsia="Calibri" w:hAnsiTheme="majorHAnsi" w:cstheme="majorHAnsi"/>
                <w:sz w:val="24"/>
                <w:szCs w:val="24"/>
              </w:rPr>
              <w:t>1 ИЗВРШИЛАЦ</w:t>
            </w:r>
          </w:p>
        </w:tc>
      </w:tr>
    </w:tbl>
    <w:p w:rsidR="002E185F" w:rsidRPr="00465BA3" w:rsidRDefault="002E185F" w:rsidP="00465BA3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I Орган у коме се радно место попуњава: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Градска управа града Зајечара, са седиштем у Зајечару, ул. Трг ослобођења бр. 1.</w:t>
      </w:r>
    </w:p>
    <w:p w:rsidR="002E185F" w:rsidRPr="00465BA3" w:rsidRDefault="002E185F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II Радно место које се попуњава:</w:t>
      </w:r>
    </w:p>
    <w:p w:rsidR="002E185F" w:rsidRPr="00465BA3" w:rsidRDefault="005F558F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  <w:lang w:val="sr-Cyrl-RS"/>
        </w:rPr>
        <w:t>Управни послови из области пољопривреде</w:t>
      </w:r>
      <w:r w:rsidR="008740C9" w:rsidRPr="00465BA3">
        <w:rPr>
          <w:rFonts w:asciiTheme="majorHAnsi" w:hAnsiTheme="majorHAnsi" w:cstheme="majorHAnsi"/>
          <w:sz w:val="24"/>
          <w:szCs w:val="24"/>
        </w:rPr>
        <w:t xml:space="preserve">, у </w:t>
      </w:r>
      <w:r w:rsidR="008740C9"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Одсеку за </w:t>
      </w:r>
      <w:r w:rsidRPr="00465BA3">
        <w:rPr>
          <w:rFonts w:asciiTheme="majorHAnsi" w:hAnsiTheme="majorHAnsi" w:cstheme="majorHAnsi"/>
          <w:b/>
          <w:bCs/>
          <w:sz w:val="24"/>
          <w:szCs w:val="24"/>
          <w:lang w:val="sr-Cyrl-RS"/>
        </w:rPr>
        <w:t>привреду и друштвене делатности</w:t>
      </w:r>
      <w:r w:rsidR="008740C9" w:rsidRPr="00465BA3">
        <w:rPr>
          <w:rFonts w:asciiTheme="majorHAnsi" w:hAnsiTheme="majorHAnsi" w:cstheme="majorHAnsi"/>
          <w:sz w:val="24"/>
          <w:szCs w:val="24"/>
        </w:rPr>
        <w:t xml:space="preserve">, у </w:t>
      </w:r>
      <w:r w:rsidR="008740C9"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Одељењу за 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>привреду и друштвене делатности</w:t>
      </w:r>
      <w:r w:rsidR="008740C9" w:rsidRPr="00465BA3">
        <w:rPr>
          <w:rFonts w:asciiTheme="majorHAnsi" w:hAnsiTheme="majorHAnsi" w:cstheme="majorHAnsi"/>
          <w:sz w:val="24"/>
          <w:szCs w:val="24"/>
        </w:rPr>
        <w:t>,</w:t>
      </w:r>
      <w:r w:rsidR="00BE381A" w:rsidRPr="00465BA3">
        <w:rPr>
          <w:rFonts w:asciiTheme="majorHAnsi" w:hAnsiTheme="majorHAnsi" w:cstheme="majorHAnsi"/>
          <w:sz w:val="24"/>
          <w:szCs w:val="24"/>
          <w:lang w:val="sr-Cyrl-RS"/>
        </w:rPr>
        <w:t xml:space="preserve"> у звању саветник,</w:t>
      </w:r>
      <w:r w:rsidR="008740C9" w:rsidRPr="00465BA3">
        <w:rPr>
          <w:rFonts w:asciiTheme="majorHAnsi" w:hAnsiTheme="majorHAnsi" w:cstheme="majorHAnsi"/>
          <w:sz w:val="24"/>
          <w:szCs w:val="24"/>
        </w:rPr>
        <w:t xml:space="preserve"> 1 извршилац.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III 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>Опис послова радног места</w:t>
      </w:r>
      <w:r w:rsidRPr="00465BA3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</w:r>
      <w:r w:rsidR="00223FFA" w:rsidRPr="00465BA3">
        <w:rPr>
          <w:rFonts w:asciiTheme="majorHAnsi" w:hAnsiTheme="majorHAnsi" w:cstheme="majorHAnsi"/>
          <w:sz w:val="24"/>
          <w:szCs w:val="24"/>
        </w:rPr>
        <w:t xml:space="preserve">Обавља умерено високи ниво сложености стручних послова; обавља административне послове за потребе стручне Комисије око израде и усвајања Годишњег програма заштите, уређења и коришћења пољопривредног земљишта у државној својини; обавља послове утврђивања накнаде за промену намене обрадивог пољопривредног земљишта; обавља административне послове за потребе Комисије за јавно надметање и спроводи поступак за давање у закуп пољопривредног земљишта у државној својини; обавља административне послове за потребе Буџетског фонда за пољопривреду; издаје уверења о елементарним непогодама и сушама; припрема информацију за израду финансијског плана у поступку доношења одлуке о буџету за одређену буџетску </w:t>
      </w:r>
      <w:r w:rsidR="00223FFA" w:rsidRPr="00465BA3">
        <w:rPr>
          <w:rFonts w:asciiTheme="majorHAnsi" w:hAnsiTheme="majorHAnsi" w:cstheme="majorHAnsi"/>
          <w:sz w:val="24"/>
          <w:szCs w:val="24"/>
        </w:rPr>
        <w:lastRenderedPageBreak/>
        <w:t>годину у области за коју је надлежан, прати његово извршење и извештава о циљевима и индикаторима планираним програмским буџетом; припрема све врсте извештаја из надлежности Одсека; обавља управне послове из области пољопривреде; обавља административне послове везане за израду Програма подршке за спровођење пољопривредне политике и политике руралног развоја; oбавља административне послове приликом реализације Програма подршке за спровођење пољопривредне политике и политике руралног развоја;  прикупља и обрађује конкурсну документацију везану за доделу субвенција пољопривредним произвођачима преко Програма мера и прати резултате конкурса; припрема Годишњи извештај о реализацији Програма мера за развој пољопривреде; обавља непосредни контакт са постојећим и потенцијалним пољопривредним произвођачима у канцеларији или на терену; непосредно сарађује са пољопривредном стручном саветодавном службом са којом Град има потписан споразум о сарадњи; сарађује са пољопривредним удружењима и прати њихов рад; организује самостално или у сарадњи са другим заинтересованим лицима стручне и образовне скупове за пољопривредне произвођаче; прати конкурсе, програме и пројекте из области пољопривреде и руралног развоја; прати изворе  финансирања пољопривредника у циљу руралног развоја; припрема и израђује предлоге пројеката из области руралног развоја приликом конкурисања за изворе финансирања; управља пројектима у складу са пројектним  планом активности, захтевима донатора, законским и другим општим актима; припрема периодичне и финалне наративне и финансијске извештаје за потребе инвеститора/донатора; припрема и чува копије потребних финансијских и осталих докумената везаних за реализацију пројеката за које је одговоран; припрема информације за потребе веб сајта, профила на друштвеним мрежама; води управни поступак; присуствује седницама Градског већа и седницама Скупштине града када су на дневном реду акти који се односе на надлежност Одсека; припрема и доставља одговоре по захтевима за приступ информацијама од јавног значаја у вези надлежности из свог Одсека; обавља административне послове у складу са прописима о канцеларијском пословању; обавља и друге послове које му одреди шеф Одсека, начелник Одељења, заменик начелника Градске управе и начелник Градске управе</w:t>
      </w:r>
      <w:r w:rsidRPr="00465BA3">
        <w:rPr>
          <w:rFonts w:asciiTheme="majorHAnsi" w:hAnsiTheme="majorHAnsi" w:cstheme="majorHAnsi"/>
          <w:sz w:val="24"/>
          <w:szCs w:val="24"/>
        </w:rPr>
        <w:t>.</w:t>
      </w:r>
    </w:p>
    <w:p w:rsidR="002E185F" w:rsidRPr="00465BA3" w:rsidRDefault="002E185F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IV Услови за рад на радном месту:</w:t>
      </w:r>
    </w:p>
    <w:p w:rsidR="002E185F" w:rsidRPr="00465BA3" w:rsidRDefault="00537C53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537C53">
        <w:rPr>
          <w:rFonts w:asciiTheme="majorHAnsi" w:hAnsiTheme="majorHAnsi" w:cstheme="majorHAnsi"/>
          <w:color w:val="000000"/>
          <w:sz w:val="24"/>
          <w:szCs w:val="24"/>
          <w:lang w:val="sr-Cyrl-CS"/>
        </w:rPr>
        <w:t>VII степен стручне спреме, Пољопривредни факултет, односно стечено високо образовање из научне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потребне компетенције за обављање послова радног места</w:t>
      </w:r>
      <w:r w:rsidR="008740C9" w:rsidRPr="00465BA3">
        <w:rPr>
          <w:rFonts w:asciiTheme="majorHAnsi" w:hAnsiTheme="majorHAnsi" w:cstheme="majorHAnsi"/>
          <w:sz w:val="24"/>
          <w:szCs w:val="24"/>
        </w:rPr>
        <w:t xml:space="preserve">. Положен државни стручни испит; </w:t>
      </w:r>
      <w:r w:rsidR="00223FFA" w:rsidRPr="00465BA3">
        <w:rPr>
          <w:rFonts w:asciiTheme="majorHAnsi" w:hAnsiTheme="majorHAnsi" w:cstheme="majorHAnsi"/>
          <w:sz w:val="24"/>
          <w:szCs w:val="24"/>
        </w:rPr>
        <w:t>најмање 3 године радног искуства у струци</w:t>
      </w:r>
      <w:r w:rsidR="008740C9" w:rsidRPr="00465BA3">
        <w:rPr>
          <w:rFonts w:asciiTheme="majorHAnsi" w:hAnsiTheme="majorHAnsi" w:cstheme="majorHAnsi"/>
          <w:sz w:val="24"/>
          <w:szCs w:val="24"/>
        </w:rPr>
        <w:t>.</w:t>
      </w:r>
    </w:p>
    <w:p w:rsidR="002E185F" w:rsidRPr="00465BA3" w:rsidRDefault="002E185F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V Mесто рада: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  <w:t>Градска управа града Зајечара, ул. Трг ослобођења бр.1.</w:t>
      </w:r>
    </w:p>
    <w:p w:rsidR="002E185F" w:rsidRPr="00465BA3" w:rsidRDefault="002E185F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Pr="00465BA3">
        <w:rPr>
          <w:rFonts w:asciiTheme="majorHAnsi" w:hAnsiTheme="majorHAnsi" w:cstheme="majorHAnsi"/>
          <w:b/>
          <w:bCs/>
          <w:sz w:val="24"/>
          <w:szCs w:val="24"/>
          <w:lang w:val="en-US"/>
        </w:rPr>
        <w:t>I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Компетенције које се проверавају у изборном поступку: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lastRenderedPageBreak/>
        <w:tab/>
        <w:t>Сагласно члану 19. Закона о запосленима у аутономним јединицима и јединицама локалне самоуправе при запошљавању, свим кандидатима, под једнаким условима доступна су сва радна места и да се избор кандидата заснива на стручној оспособљености, знању и вештинама, односно провери компетенција.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  <w:t>Процена мотивације  за рад на радном месту, могућим доприносима на раду и прихватању вредности органа проверавају се путем интервјуа са комисијом.</w:t>
      </w:r>
    </w:p>
    <w:p w:rsidR="008740C9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  <w:t>Изборни поступак спроводи се у више обавезних фаза и то следећим редоследом: провера посебних функционалних компетенција и интервју са комисијом.</w:t>
      </w:r>
    </w:p>
    <w:p w:rsidR="000D2C39" w:rsidRPr="00465BA3" w:rsidRDefault="000D2C3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0D2C39" w:rsidRPr="00465BA3" w:rsidRDefault="000D2C39" w:rsidP="00465BA3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5BA3">
        <w:rPr>
          <w:rFonts w:asciiTheme="majorHAnsi" w:hAnsiTheme="majorHAnsi" w:cstheme="majorHAnsi"/>
          <w:b/>
          <w:sz w:val="24"/>
          <w:szCs w:val="24"/>
        </w:rPr>
        <w:t xml:space="preserve">VII Поступак и начин провере компетенција: </w:t>
      </w:r>
    </w:p>
    <w:p w:rsidR="000D2C39" w:rsidRPr="00465BA3" w:rsidRDefault="000D2C3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sz w:val="24"/>
          <w:szCs w:val="24"/>
        </w:rPr>
        <w:t>1.</w:t>
      </w:r>
      <w:r w:rsidRPr="00465BA3">
        <w:rPr>
          <w:rFonts w:asciiTheme="majorHAnsi" w:hAnsiTheme="majorHAnsi" w:cstheme="majorHAnsi"/>
          <w:sz w:val="24"/>
          <w:szCs w:val="24"/>
        </w:rPr>
        <w:t xml:space="preserve"> </w:t>
      </w:r>
      <w:r w:rsidRPr="00465BA3">
        <w:rPr>
          <w:rFonts w:asciiTheme="majorHAnsi" w:hAnsiTheme="majorHAnsi" w:cstheme="majorHAnsi"/>
          <w:b/>
          <w:bCs/>
          <w:sz w:val="24"/>
          <w:szCs w:val="24"/>
          <w:u w:val="single"/>
        </w:rPr>
        <w:t>Посебне функционалне компетенције: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 xml:space="preserve">-  Посебна функционална компетенција за област рада: </w:t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* Стручно-оперативни послови</w:t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1) методе и технике израде извештаја на основу одређених евиденција, провераваће се усмено, путем симулације, кроз узорак рада.</w:t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* Управно – правни послови</w:t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2) општи управни поступак, провераваће се усмено, путем симулације, кроз узорак рада.</w:t>
      </w:r>
      <w:r w:rsidRPr="00465BA3">
        <w:rPr>
          <w:rFonts w:asciiTheme="majorHAnsi" w:hAnsiTheme="majorHAnsi" w:cstheme="majorHAnsi"/>
          <w:sz w:val="24"/>
          <w:szCs w:val="24"/>
        </w:rPr>
        <w:tab/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 xml:space="preserve">          - Посебна функционална компетенција – релевантни прописи из делокруга радног места:</w:t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1) Закон о општем управном поступку;</w:t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2) Закон о пољопривредном земљишту;</w:t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3) Закон о подстицајима у пољопривреди и руралном развоју, провераваће се усмено, путем симулације, кроз узорак рада.</w:t>
      </w:r>
    </w:p>
    <w:p w:rsidR="008740C9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tabs>
          <w:tab w:val="left" w:pos="725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2.  </w:t>
      </w:r>
      <w:r w:rsidRPr="00465BA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Интервју са комисијом: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 xml:space="preserve"> Процена мотивације за рад на радном месту и прихватање вредности  локалне самоуправе провераваће се путем интервјуа са Конкурсном комисијом (усмено), на крају изборног поступка. </w:t>
      </w:r>
    </w:p>
    <w:p w:rsidR="002E185F" w:rsidRPr="00465BA3" w:rsidRDefault="002E185F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  <w:lang w:val="en-US"/>
        </w:rPr>
        <w:t>VII</w:t>
      </w:r>
      <w:r w:rsidR="000D2C39" w:rsidRPr="00465BA3">
        <w:rPr>
          <w:rFonts w:asciiTheme="majorHAnsi" w:hAnsiTheme="majorHAnsi" w:cstheme="majorHAnsi"/>
          <w:b/>
          <w:bCs/>
          <w:sz w:val="24"/>
          <w:szCs w:val="24"/>
          <w:lang w:val="en-US"/>
        </w:rPr>
        <w:t>I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Право учешћа на интерном конкурсу:</w:t>
      </w:r>
    </w:p>
    <w:p w:rsidR="002E185F" w:rsidRPr="00465BA3" w:rsidRDefault="008740C9" w:rsidP="00465BA3">
      <w:pPr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  <w:t>На интерном конкурсу могу да учествују запослени на неодређено време у Градској управи града Зајечара. 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:rsidR="002E185F" w:rsidRPr="00465BA3" w:rsidRDefault="000D2C3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IX</w:t>
      </w:r>
      <w:r w:rsidR="008740C9"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Датум оглашавања: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1007B6" w:rsidRPr="00465BA3">
        <w:rPr>
          <w:rFonts w:asciiTheme="majorHAnsi" w:hAnsiTheme="majorHAnsi" w:cstheme="majorHAnsi"/>
          <w:sz w:val="24"/>
          <w:szCs w:val="24"/>
          <w:lang w:val="sr-Cyrl-RS"/>
        </w:rPr>
        <w:t>03.09</w:t>
      </w:r>
      <w:r w:rsidRPr="00465BA3">
        <w:rPr>
          <w:rFonts w:asciiTheme="majorHAnsi" w:hAnsiTheme="majorHAnsi" w:cstheme="majorHAnsi"/>
          <w:sz w:val="24"/>
          <w:szCs w:val="24"/>
        </w:rPr>
        <w:t>.2024. године</w:t>
      </w:r>
    </w:p>
    <w:p w:rsidR="002E185F" w:rsidRPr="00465BA3" w:rsidRDefault="002E185F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X Пријава на интерни конкурс</w:t>
      </w:r>
      <w:r w:rsidRPr="00465BA3">
        <w:rPr>
          <w:rFonts w:asciiTheme="majorHAnsi" w:hAnsiTheme="majorHAnsi" w:cstheme="majorHAnsi"/>
          <w:sz w:val="24"/>
          <w:szCs w:val="24"/>
        </w:rPr>
        <w:t xml:space="preserve"> 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>врши се на прописаном обрасцу пријаве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Образац пријаве на овај конкурс доступан је на</w:t>
      </w:r>
      <w:r w:rsidRPr="00465BA3"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  <w:t xml:space="preserve"> интернет презентацији</w:t>
      </w:r>
      <w:r w:rsidRPr="00465BA3">
        <w:rPr>
          <w:rFonts w:asciiTheme="majorHAnsi" w:hAnsiTheme="majorHAnsi" w:cstheme="majorHAnsi"/>
          <w:sz w:val="24"/>
          <w:szCs w:val="24"/>
        </w:rPr>
        <w:t xml:space="preserve"> органа (</w:t>
      </w:r>
      <w:hyperlink r:id="rId6">
        <w:r w:rsidRPr="00465BA3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  <w:u w:val="none"/>
          </w:rPr>
          <w:t>www.</w:t>
        </w:r>
        <w:r w:rsidRPr="00465BA3">
          <w:rPr>
            <w:rStyle w:val="Hyperlink"/>
            <w:rFonts w:asciiTheme="majorHAnsi" w:hAnsiTheme="majorHAnsi" w:cstheme="majorHAnsi"/>
            <w:color w:val="000000"/>
            <w:sz w:val="24"/>
            <w:szCs w:val="24"/>
            <w:u w:val="none"/>
          </w:rPr>
          <w:t>zajecar.info</w:t>
        </w:r>
      </w:hyperlink>
      <w:r w:rsidRPr="00465BA3">
        <w:rPr>
          <w:rStyle w:val="Hyperlink"/>
          <w:rFonts w:asciiTheme="majorHAnsi" w:hAnsiTheme="majorHAnsi" w:cstheme="majorHAnsi"/>
          <w:color w:val="000000"/>
          <w:sz w:val="24"/>
          <w:szCs w:val="24"/>
          <w:u w:val="none"/>
        </w:rPr>
        <w:t xml:space="preserve">) </w:t>
      </w:r>
      <w:r w:rsidRPr="00465BA3">
        <w:rPr>
          <w:rFonts w:asciiTheme="majorHAnsi" w:hAnsiTheme="majorHAnsi" w:cstheme="majorHAnsi"/>
          <w:color w:val="000000"/>
          <w:sz w:val="24"/>
          <w:szCs w:val="24"/>
        </w:rPr>
        <w:t>или га лица у штампаном облику могу преузети на шалтерима 2 и 5, у Градском информативно-услужном центру у Градској управи града Зајечара, Трг ослобођења 1.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lastRenderedPageBreak/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Подносилац пријаве ће бити обавештен о додељеној шифри у року од три дана од пријема пријаве путем телефона и мејл адресе које је навео у обрасцу пријаве.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Style w:val="Strong"/>
          <w:rFonts w:asciiTheme="majorHAnsi" w:hAnsiTheme="majorHAnsi" w:cstheme="majorHAnsi"/>
          <w:sz w:val="24"/>
          <w:szCs w:val="24"/>
        </w:rPr>
        <w:t>Напомена: </w:t>
      </w:r>
      <w:r w:rsidRPr="00465BA3"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  <w:t xml:space="preserve">Пример правилно попуњеног обрасца пријаве доступан је на блогу Службе за управљање кадровима </w:t>
      </w:r>
      <w:r w:rsidRPr="00465BA3">
        <w:rPr>
          <w:rFonts w:asciiTheme="majorHAnsi" w:hAnsiTheme="majorHAnsi" w:cstheme="majorHAnsi"/>
          <w:i/>
          <w:iCs/>
          <w:sz w:val="24"/>
          <w:szCs w:val="24"/>
        </w:rPr>
        <w:t>(https://kutak.suk.gov.rs/vodic-za-kandidate)</w:t>
      </w:r>
      <w:r w:rsidRPr="00465BA3">
        <w:rPr>
          <w:rFonts w:asciiTheme="majorHAnsi" w:hAnsiTheme="majorHAnsi" w:cstheme="majorHAnsi"/>
          <w:sz w:val="24"/>
          <w:szCs w:val="24"/>
        </w:rPr>
        <w:t xml:space="preserve"> у одељку ,,Oбразац пријаве“. </w:t>
      </w:r>
    </w:p>
    <w:p w:rsidR="002E185F" w:rsidRPr="00465BA3" w:rsidRDefault="002E185F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2C39" w:rsidRPr="00465BA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Рок за подношење пријаве: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 xml:space="preserve">Рок за подношење пријаве на интерни конкурс </w:t>
      </w:r>
      <w:r w:rsidR="001007B6" w:rsidRPr="00465BA3">
        <w:rPr>
          <w:rFonts w:asciiTheme="majorHAnsi" w:hAnsiTheme="majorHAnsi" w:cstheme="majorHAnsi"/>
          <w:sz w:val="24"/>
          <w:szCs w:val="24"/>
        </w:rPr>
        <w:t>је 8 дана и почиње да тече од 0</w:t>
      </w:r>
      <w:r w:rsidR="001007B6" w:rsidRPr="00465BA3">
        <w:rPr>
          <w:rFonts w:asciiTheme="majorHAnsi" w:hAnsiTheme="majorHAnsi" w:cstheme="majorHAnsi"/>
          <w:sz w:val="24"/>
          <w:szCs w:val="24"/>
          <w:lang w:val="sr-Cyrl-RS"/>
        </w:rPr>
        <w:t>4</w:t>
      </w:r>
      <w:r w:rsidR="001007B6" w:rsidRPr="00465BA3">
        <w:rPr>
          <w:rFonts w:asciiTheme="majorHAnsi" w:hAnsiTheme="majorHAnsi" w:cstheme="majorHAnsi"/>
          <w:sz w:val="24"/>
          <w:szCs w:val="24"/>
        </w:rPr>
        <w:t>.0</w:t>
      </w:r>
      <w:r w:rsidR="001007B6" w:rsidRPr="00465BA3">
        <w:rPr>
          <w:rFonts w:asciiTheme="majorHAnsi" w:hAnsiTheme="majorHAnsi" w:cstheme="majorHAnsi"/>
          <w:sz w:val="24"/>
          <w:szCs w:val="24"/>
          <w:lang w:val="sr-Cyrl-RS"/>
        </w:rPr>
        <w:t>9</w:t>
      </w:r>
      <w:r w:rsidRPr="00465BA3">
        <w:rPr>
          <w:rFonts w:asciiTheme="majorHAnsi" w:hAnsiTheme="majorHAnsi" w:cstheme="majorHAnsi"/>
          <w:sz w:val="24"/>
          <w:szCs w:val="24"/>
        </w:rPr>
        <w:t xml:space="preserve">.2024. године </w:t>
      </w:r>
      <w:r w:rsidR="001007B6" w:rsidRPr="00465BA3">
        <w:rPr>
          <w:rFonts w:asciiTheme="majorHAnsi" w:hAnsiTheme="majorHAnsi" w:cstheme="majorHAnsi"/>
          <w:sz w:val="24"/>
          <w:szCs w:val="24"/>
        </w:rPr>
        <w:t xml:space="preserve">и истиче </w:t>
      </w:r>
      <w:r w:rsidR="001007B6" w:rsidRPr="00465BA3">
        <w:rPr>
          <w:rFonts w:asciiTheme="majorHAnsi" w:hAnsiTheme="majorHAnsi" w:cstheme="majorHAnsi"/>
          <w:sz w:val="24"/>
          <w:szCs w:val="24"/>
          <w:lang w:val="sr-Cyrl-RS"/>
        </w:rPr>
        <w:t>11</w:t>
      </w:r>
      <w:r w:rsidR="001007B6" w:rsidRPr="00465BA3">
        <w:rPr>
          <w:rFonts w:asciiTheme="majorHAnsi" w:hAnsiTheme="majorHAnsi" w:cstheme="majorHAnsi"/>
          <w:sz w:val="24"/>
          <w:szCs w:val="24"/>
        </w:rPr>
        <w:t>.0</w:t>
      </w:r>
      <w:r w:rsidR="001007B6" w:rsidRPr="00465BA3">
        <w:rPr>
          <w:rFonts w:asciiTheme="majorHAnsi" w:hAnsiTheme="majorHAnsi" w:cstheme="majorHAnsi"/>
          <w:sz w:val="24"/>
          <w:szCs w:val="24"/>
          <w:lang w:val="sr-Cyrl-RS"/>
        </w:rPr>
        <w:t>9</w:t>
      </w:r>
      <w:r w:rsidRPr="00465BA3">
        <w:rPr>
          <w:rFonts w:asciiTheme="majorHAnsi" w:hAnsiTheme="majorHAnsi" w:cstheme="majorHAnsi"/>
          <w:sz w:val="24"/>
          <w:szCs w:val="24"/>
        </w:rPr>
        <w:t>.2024. године.</w:t>
      </w:r>
    </w:p>
    <w:p w:rsidR="002E185F" w:rsidRPr="00465BA3" w:rsidRDefault="002E185F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Pr="00465BA3">
        <w:rPr>
          <w:rFonts w:asciiTheme="majorHAnsi" w:hAnsiTheme="majorHAnsi" w:cstheme="majorHAnsi"/>
          <w:b/>
          <w:bCs/>
          <w:sz w:val="24"/>
          <w:szCs w:val="24"/>
          <w:lang w:val="en-US"/>
        </w:rPr>
        <w:t>I</w:t>
      </w:r>
      <w:r w:rsidR="000D2C39" w:rsidRPr="00465BA3">
        <w:rPr>
          <w:rFonts w:asciiTheme="majorHAnsi" w:hAnsiTheme="majorHAnsi" w:cstheme="majorHAnsi"/>
          <w:b/>
          <w:bCs/>
          <w:sz w:val="24"/>
          <w:szCs w:val="24"/>
          <w:lang w:val="en-US"/>
        </w:rPr>
        <w:t>I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Адреса на коју се подноси пријава за интерни конкурс:</w:t>
      </w:r>
    </w:p>
    <w:p w:rsidR="002E185F" w:rsidRPr="00465BA3" w:rsidRDefault="008740C9" w:rsidP="00465BA3">
      <w:pPr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  <w:t xml:space="preserve"> Попуњени образац пријаве може се послати путем поште на адресу: Градска управа града Зајечара, Трг ослобођења бр 1, 19000 Зајечар, 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са назнаком ''За интерни конкурс'' и навођењем назива радног места за које се пријава подноси </w:t>
      </w:r>
      <w:r w:rsidRPr="00465BA3">
        <w:rPr>
          <w:rFonts w:asciiTheme="majorHAnsi" w:hAnsiTheme="majorHAnsi" w:cstheme="majorHAnsi"/>
          <w:sz w:val="24"/>
          <w:szCs w:val="24"/>
        </w:rPr>
        <w:t>или на мејл адресу</w:t>
      </w:r>
      <w:r w:rsidRPr="00465BA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65BA3">
        <w:rPr>
          <w:rFonts w:asciiTheme="majorHAnsi" w:hAnsiTheme="majorHAnsi" w:cstheme="majorHAnsi"/>
          <w:sz w:val="24"/>
          <w:szCs w:val="24"/>
        </w:rPr>
        <w:t xml:space="preserve">органа </w:t>
      </w:r>
      <w:r w:rsidRPr="00465BA3">
        <w:rPr>
          <w:rFonts w:asciiTheme="majorHAnsi" w:hAnsiTheme="majorHAnsi" w:cstheme="majorHAnsi"/>
          <w:sz w:val="24"/>
          <w:szCs w:val="24"/>
          <w:lang w:val="en-US"/>
        </w:rPr>
        <w:t>konkursi@zajecar.info</w:t>
      </w:r>
      <w:r w:rsidRPr="00465BA3">
        <w:rPr>
          <w:rFonts w:asciiTheme="majorHAnsi" w:hAnsiTheme="majorHAnsi" w:cstheme="majorHAnsi"/>
          <w:sz w:val="24"/>
          <w:szCs w:val="24"/>
        </w:rPr>
        <w:t xml:space="preserve">, са назнаком „Градска управа града Зајечара – пријава за интерни конкурс“ </w:t>
      </w:r>
      <w:r w:rsidRPr="00465BA3">
        <w:rPr>
          <w:rFonts w:asciiTheme="majorHAnsi" w:hAnsiTheme="majorHAnsi" w:cstheme="majorHAnsi"/>
          <w:color w:val="000000"/>
          <w:sz w:val="24"/>
          <w:szCs w:val="24"/>
        </w:rPr>
        <w:t>или се може предати непосредно на шалтеру Градског информативно – услужног центра у згради Градске управе града Зајечара, Трг ослобођења 1</w:t>
      </w:r>
      <w:r w:rsidRPr="00465BA3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XII</w:t>
      </w:r>
      <w:r w:rsidR="000D2C39" w:rsidRPr="00465BA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Докази који се достављају током изборног поступка:</w:t>
      </w:r>
    </w:p>
    <w:p w:rsidR="002E185F" w:rsidRPr="00465BA3" w:rsidRDefault="000D2C39" w:rsidP="00465BA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Оверена фотокопија дипломе или уверење о стеченом високом образовању којима се потврђује стручна спрема</w:t>
      </w:r>
      <w:r w:rsidR="008740C9" w:rsidRPr="00465BA3">
        <w:rPr>
          <w:rFonts w:asciiTheme="majorHAnsi" w:hAnsiTheme="majorHAnsi" w:cstheme="majorHAnsi"/>
          <w:sz w:val="24"/>
          <w:szCs w:val="24"/>
        </w:rPr>
        <w:t>;</w:t>
      </w:r>
    </w:p>
    <w:p w:rsidR="002E185F" w:rsidRPr="00465BA3" w:rsidRDefault="008740C9" w:rsidP="00465BA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Оригинал или оверена фотокопија доказа о положеном стручном испи</w:t>
      </w:r>
      <w:r w:rsidR="00DD7CA8" w:rsidRPr="00465BA3">
        <w:rPr>
          <w:rFonts w:asciiTheme="majorHAnsi" w:hAnsiTheme="majorHAnsi" w:cstheme="majorHAnsi"/>
          <w:sz w:val="24"/>
          <w:szCs w:val="24"/>
        </w:rPr>
        <w:t>ту за рад у државним органима</w:t>
      </w:r>
      <w:r w:rsidRPr="00465BA3">
        <w:rPr>
          <w:rFonts w:asciiTheme="majorHAnsi" w:hAnsiTheme="majorHAnsi" w:cstheme="majorHAnsi"/>
          <w:sz w:val="24"/>
          <w:szCs w:val="24"/>
        </w:rPr>
        <w:t>;</w:t>
      </w:r>
    </w:p>
    <w:p w:rsidR="002E185F" w:rsidRPr="00465BA3" w:rsidRDefault="008740C9" w:rsidP="00465BA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:rsidR="002E185F" w:rsidRPr="00465BA3" w:rsidRDefault="008740C9" w:rsidP="00465BA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Оригинал или оверена фотокопија решења о распоређивању</w:t>
      </w:r>
      <w:r w:rsidR="000D2C39" w:rsidRPr="00465BA3">
        <w:rPr>
          <w:rFonts w:asciiTheme="majorHAnsi" w:hAnsiTheme="majorHAnsi" w:cstheme="majorHAnsi"/>
          <w:sz w:val="24"/>
          <w:szCs w:val="24"/>
        </w:rPr>
        <w:t>,</w:t>
      </w:r>
      <w:r w:rsidR="000D2C39" w:rsidRPr="00465BA3">
        <w:rPr>
          <w:rFonts w:asciiTheme="majorHAnsi" w:hAnsiTheme="majorHAnsi" w:cstheme="majorHAnsi"/>
          <w:sz w:val="24"/>
          <w:szCs w:val="24"/>
          <w:lang w:val="sr-Cyrl-RS"/>
        </w:rPr>
        <w:t xml:space="preserve"> премештају</w:t>
      </w:r>
      <w:r w:rsidRPr="00465BA3">
        <w:rPr>
          <w:rFonts w:asciiTheme="majorHAnsi" w:hAnsiTheme="majorHAnsi" w:cstheme="majorHAnsi"/>
          <w:sz w:val="24"/>
          <w:szCs w:val="24"/>
        </w:rPr>
        <w:t xml:space="preserve"> или решења да је службеник нераспоређен.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Фотокопије докумената које нису оверене од стране надлежног органа неће се разматрати.</w:t>
      </w:r>
    </w:p>
    <w:p w:rsidR="002E185F" w:rsidRPr="00465BA3" w:rsidRDefault="008740C9" w:rsidP="00465BA3">
      <w:pPr>
        <w:spacing w:after="0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Напомена: </w:t>
      </w:r>
      <w:r w:rsidRPr="00465BA3">
        <w:rPr>
          <w:rFonts w:asciiTheme="majorHAnsi" w:hAnsiTheme="majorHAnsi" w:cstheme="majorHAnsi"/>
          <w:sz w:val="24"/>
          <w:szCs w:val="24"/>
        </w:rPr>
        <w:t>Орган, по службеној дужности, на основу члана 103. Закона о општем управном поступку („Службени гласник РС”, бр. 18/</w:t>
      </w:r>
      <w:r w:rsidR="00F536B7" w:rsidRPr="00465BA3">
        <w:rPr>
          <w:rFonts w:asciiTheme="majorHAnsi" w:hAnsiTheme="majorHAnsi" w:cstheme="majorHAnsi"/>
          <w:sz w:val="24"/>
          <w:szCs w:val="24"/>
          <w:lang w:val="sr-Cyrl-RS"/>
        </w:rPr>
        <w:t>20</w:t>
      </w:r>
      <w:r w:rsidRPr="00465BA3">
        <w:rPr>
          <w:rFonts w:asciiTheme="majorHAnsi" w:hAnsiTheme="majorHAnsi" w:cstheme="majorHAnsi"/>
          <w:sz w:val="24"/>
          <w:szCs w:val="24"/>
        </w:rPr>
        <w:t>16, 95/</w:t>
      </w:r>
      <w:r w:rsidR="00F536B7" w:rsidRPr="00465BA3">
        <w:rPr>
          <w:rFonts w:asciiTheme="majorHAnsi" w:hAnsiTheme="majorHAnsi" w:cstheme="majorHAnsi"/>
          <w:sz w:val="24"/>
          <w:szCs w:val="24"/>
          <w:lang w:val="sr-Cyrl-RS"/>
        </w:rPr>
        <w:t>20</w:t>
      </w:r>
      <w:r w:rsidRPr="00465BA3">
        <w:rPr>
          <w:rFonts w:asciiTheme="majorHAnsi" w:hAnsiTheme="majorHAnsi" w:cstheme="majorHAnsi"/>
          <w:sz w:val="24"/>
          <w:szCs w:val="24"/>
        </w:rPr>
        <w:t>18 – аутентично тумачење и 2/2023 Одлука УС), за кандидате прибавља:</w:t>
      </w:r>
    </w:p>
    <w:p w:rsidR="002E185F" w:rsidRPr="00465BA3" w:rsidRDefault="008740C9" w:rsidP="00465BA3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 xml:space="preserve">доказ о положеном државном стручном испиту </w:t>
      </w:r>
      <w:r w:rsidR="000D2C39" w:rsidRPr="00465BA3">
        <w:rPr>
          <w:rFonts w:asciiTheme="majorHAnsi" w:hAnsiTheme="majorHAnsi" w:cstheme="majorHAnsi"/>
          <w:sz w:val="24"/>
          <w:szCs w:val="24"/>
        </w:rPr>
        <w:t>за рад у државним органима</w:t>
      </w:r>
      <w:r w:rsidRPr="00465BA3">
        <w:rPr>
          <w:rFonts w:asciiTheme="majorHAnsi" w:hAnsiTheme="majorHAnsi" w:cstheme="majorHAnsi"/>
          <w:sz w:val="24"/>
          <w:szCs w:val="24"/>
        </w:rPr>
        <w:t>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lastRenderedPageBreak/>
        <w:t>Потребно је да учесник конкурса у обрасцу пријаве, у делу Изјава*, заокружи на који начин жели да се овај податак прибави из службене евиденције.</w:t>
      </w:r>
    </w:p>
    <w:p w:rsidR="002E185F" w:rsidRPr="00465BA3" w:rsidRDefault="002E185F" w:rsidP="00465BA3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E185F" w:rsidRPr="00465BA3" w:rsidRDefault="000D2C3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XIV </w:t>
      </w:r>
      <w:r w:rsidR="008740C9" w:rsidRPr="00465BA3">
        <w:rPr>
          <w:rFonts w:asciiTheme="majorHAnsi" w:hAnsiTheme="majorHAnsi" w:cstheme="majorHAnsi"/>
          <w:b/>
          <w:bCs/>
          <w:sz w:val="24"/>
          <w:szCs w:val="24"/>
        </w:rPr>
        <w:t>Рок за подношење доказа: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  <w:t xml:space="preserve">Кандидати који су успешно прошли проверу посебних функционалних компетенција, пре интервјуа са конкурсном комисијом позивају се да у року од пет радних </w:t>
      </w:r>
      <w:r w:rsidR="00F536B7" w:rsidRPr="00465BA3">
        <w:rPr>
          <w:rFonts w:asciiTheme="majorHAnsi" w:hAnsiTheme="majorHAnsi" w:cstheme="majorHAnsi"/>
          <w:sz w:val="24"/>
          <w:szCs w:val="24"/>
        </w:rPr>
        <w:t>дана од дана пријема обавештења</w:t>
      </w:r>
      <w:r w:rsidR="00F536B7" w:rsidRPr="00465BA3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 w:rsidRPr="00465BA3">
        <w:rPr>
          <w:rFonts w:asciiTheme="majorHAnsi" w:hAnsiTheme="majorHAnsi" w:cstheme="majorHAnsi"/>
          <w:sz w:val="24"/>
          <w:szCs w:val="24"/>
        </w:rPr>
        <w:t xml:space="preserve">доставе наведене доказе који се прилажу у конкурсном поступку. Кандидати који не доставе навдене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</w:t>
      </w:r>
    </w:p>
    <w:p w:rsidR="002E185F" w:rsidRPr="00465BA3" w:rsidRDefault="002E185F" w:rsidP="00465BA3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E185F" w:rsidRPr="00465BA3" w:rsidRDefault="000D2C3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8740C9" w:rsidRPr="00465BA3">
        <w:rPr>
          <w:rFonts w:asciiTheme="majorHAnsi" w:hAnsiTheme="majorHAnsi" w:cstheme="majorHAnsi"/>
          <w:b/>
          <w:bCs/>
          <w:sz w:val="24"/>
          <w:szCs w:val="24"/>
        </w:rPr>
        <w:t>V  Место, дан и време када ће се спровести изборни поступак: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 xml:space="preserve">Изборни поступак ће се спровести почев од </w:t>
      </w:r>
      <w:r w:rsidR="00F536B7" w:rsidRPr="00465BA3">
        <w:rPr>
          <w:rFonts w:asciiTheme="majorHAnsi" w:hAnsiTheme="majorHAnsi" w:cstheme="majorHAnsi"/>
          <w:sz w:val="24"/>
          <w:szCs w:val="24"/>
        </w:rPr>
        <w:t>1</w:t>
      </w:r>
      <w:r w:rsidR="00F536B7" w:rsidRPr="00465BA3">
        <w:rPr>
          <w:rFonts w:asciiTheme="majorHAnsi" w:hAnsiTheme="majorHAnsi" w:cstheme="majorHAnsi"/>
          <w:sz w:val="24"/>
          <w:szCs w:val="24"/>
          <w:lang w:val="sr-Cyrl-RS"/>
        </w:rPr>
        <w:t>6</w:t>
      </w:r>
      <w:r w:rsidRPr="00465BA3">
        <w:rPr>
          <w:rFonts w:asciiTheme="majorHAnsi" w:hAnsiTheme="majorHAnsi" w:cstheme="majorHAnsi"/>
          <w:sz w:val="24"/>
          <w:szCs w:val="24"/>
        </w:rPr>
        <w:t>.</w:t>
      </w:r>
      <w:r w:rsidR="00F536B7" w:rsidRPr="00465BA3">
        <w:rPr>
          <w:rFonts w:asciiTheme="majorHAnsi" w:hAnsiTheme="majorHAnsi" w:cstheme="majorHAnsi"/>
          <w:sz w:val="24"/>
          <w:szCs w:val="24"/>
        </w:rPr>
        <w:t>0</w:t>
      </w:r>
      <w:r w:rsidR="00F536B7" w:rsidRPr="00465BA3">
        <w:rPr>
          <w:rFonts w:asciiTheme="majorHAnsi" w:hAnsiTheme="majorHAnsi" w:cstheme="majorHAnsi"/>
          <w:sz w:val="24"/>
          <w:szCs w:val="24"/>
          <w:lang w:val="sr-Cyrl-RS"/>
        </w:rPr>
        <w:t>9</w:t>
      </w:r>
      <w:r w:rsidRPr="00465BA3">
        <w:rPr>
          <w:rFonts w:asciiTheme="majorHAnsi" w:hAnsiTheme="majorHAnsi" w:cstheme="majorHAnsi"/>
          <w:sz w:val="24"/>
          <w:szCs w:val="24"/>
        </w:rPr>
        <w:t>.2024. године, у канцеларији број 58. у згради Градске управе града Зајечара, Трг ослобођења 1, о чему ће кандидати бити обавештени путем телефона и мејл адресе које су навели у обрасцу пријаве.</w:t>
      </w:r>
    </w:p>
    <w:p w:rsidR="002E185F" w:rsidRPr="00465BA3" w:rsidRDefault="002E185F" w:rsidP="00465BA3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XV</w:t>
      </w:r>
      <w:r w:rsidR="000D2C39" w:rsidRPr="00465BA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Лице које је задужено за давање обавештења о интерном конкурсу: </w:t>
      </w:r>
    </w:p>
    <w:p w:rsidR="002E185F" w:rsidRPr="00465BA3" w:rsidRDefault="008740C9" w:rsidP="00465BA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</w:r>
      <w:r w:rsidR="00F536B7" w:rsidRPr="00465BA3">
        <w:rPr>
          <w:rFonts w:asciiTheme="majorHAnsi" w:hAnsiTheme="majorHAnsi" w:cstheme="majorHAnsi"/>
          <w:sz w:val="24"/>
          <w:szCs w:val="24"/>
          <w:lang w:val="sr-Cyrl-RS"/>
        </w:rPr>
        <w:t>Ивана Цакић</w:t>
      </w:r>
      <w:r w:rsidRPr="00465BA3">
        <w:rPr>
          <w:rFonts w:asciiTheme="majorHAnsi" w:hAnsiTheme="majorHAnsi" w:cstheme="majorHAnsi"/>
          <w:sz w:val="24"/>
          <w:szCs w:val="24"/>
        </w:rPr>
        <w:t>, телефон: централа 019/44</w:t>
      </w:r>
      <w:r w:rsidR="00F536B7" w:rsidRPr="00465BA3">
        <w:rPr>
          <w:rFonts w:asciiTheme="majorHAnsi" w:hAnsiTheme="majorHAnsi" w:cstheme="majorHAnsi"/>
          <w:sz w:val="24"/>
          <w:szCs w:val="24"/>
        </w:rPr>
        <w:t>4-600, од 10:00 до 14:30 часова</w:t>
      </w:r>
      <w:r w:rsidR="00F536B7" w:rsidRPr="00465BA3">
        <w:rPr>
          <w:rFonts w:asciiTheme="majorHAnsi" w:hAnsiTheme="majorHAnsi" w:cstheme="majorHAnsi"/>
          <w:sz w:val="24"/>
          <w:szCs w:val="24"/>
          <w:lang w:val="sr-Cyrl-RS"/>
        </w:rPr>
        <w:t xml:space="preserve">, или путем е-маил адресе </w:t>
      </w:r>
      <w:r w:rsidR="00F536B7" w:rsidRPr="00465BA3">
        <w:rPr>
          <w:rFonts w:asciiTheme="majorHAnsi" w:hAnsiTheme="majorHAnsi" w:cstheme="majorHAnsi"/>
          <w:sz w:val="24"/>
          <w:szCs w:val="24"/>
        </w:rPr>
        <w:t>ivana.cakic</w:t>
      </w:r>
      <w:r w:rsidR="00F536B7" w:rsidRPr="00465BA3">
        <w:rPr>
          <w:rFonts w:asciiTheme="majorHAnsi" w:hAnsiTheme="majorHAnsi" w:cstheme="majorHAnsi"/>
          <w:sz w:val="24"/>
          <w:szCs w:val="24"/>
          <w:lang w:val="en-US"/>
        </w:rPr>
        <w:t>@zajecar.info.</w:t>
      </w:r>
    </w:p>
    <w:p w:rsidR="002E185F" w:rsidRPr="00465BA3" w:rsidRDefault="008740C9" w:rsidP="00465BA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>XVI</w:t>
      </w:r>
      <w:r w:rsidR="000D2C39" w:rsidRPr="00465BA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 Напомена:</w:t>
      </w:r>
    </w:p>
    <w:p w:rsidR="002E185F" w:rsidRPr="00465BA3" w:rsidRDefault="008740C9" w:rsidP="00465BA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153987533"/>
      <w:r w:rsidRPr="00465BA3">
        <w:rPr>
          <w:rFonts w:asciiTheme="majorHAnsi" w:hAnsiTheme="majorHAnsi" w:cstheme="majorHAnsi"/>
          <w:sz w:val="24"/>
          <w:szCs w:val="24"/>
        </w:rPr>
        <w:t>* Неблаговремене, недопуштене, неразумљиве или непотпуне пријаве биће одбачене.</w:t>
      </w:r>
      <w:bookmarkEnd w:id="1"/>
    </w:p>
    <w:p w:rsidR="002E185F" w:rsidRPr="00465BA3" w:rsidRDefault="008740C9" w:rsidP="00465BA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ab/>
        <w:t xml:space="preserve">Интерни конкурс спроводи Комисија именована од стране Начелника Градске управе града Зајечара, Решењем IV </w:t>
      </w:r>
      <w:r w:rsidR="00F536B7" w:rsidRPr="00465BA3">
        <w:rPr>
          <w:rFonts w:asciiTheme="majorHAnsi" w:hAnsiTheme="majorHAnsi" w:cstheme="majorHAnsi"/>
          <w:sz w:val="24"/>
          <w:szCs w:val="24"/>
        </w:rPr>
        <w:t>број: 02-187/2024 од 29.08</w:t>
      </w:r>
      <w:r w:rsidRPr="00465BA3">
        <w:rPr>
          <w:rFonts w:asciiTheme="majorHAnsi" w:hAnsiTheme="majorHAnsi" w:cstheme="majorHAnsi"/>
          <w:sz w:val="24"/>
          <w:szCs w:val="24"/>
        </w:rPr>
        <w:t>.2024. године.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2E185F" w:rsidRPr="00465BA3" w:rsidRDefault="008740C9" w:rsidP="00465BA3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65BA3">
        <w:rPr>
          <w:rFonts w:asciiTheme="majorHAnsi" w:hAnsiTheme="majorHAnsi" w:cstheme="majorHAnsi"/>
          <w:b/>
          <w:bCs/>
          <w:sz w:val="24"/>
          <w:szCs w:val="24"/>
        </w:rPr>
        <w:t xml:space="preserve">Овај оглас објављен је на огласној табли Градске управе града Зајечара и на веб презентацији </w:t>
      </w:r>
      <w:hyperlink r:id="rId7">
        <w:r w:rsidRPr="00465BA3">
          <w:rPr>
            <w:rStyle w:val="Hyperlink"/>
            <w:rFonts w:asciiTheme="majorHAnsi" w:hAnsiTheme="majorHAnsi" w:cstheme="majorHAnsi"/>
            <w:b/>
            <w:bCs/>
            <w:color w:val="000000"/>
            <w:sz w:val="24"/>
            <w:szCs w:val="24"/>
          </w:rPr>
          <w:t>www.zajecar.info</w:t>
        </w:r>
      </w:hyperlink>
      <w:hyperlink>
        <w:r w:rsidRPr="00465BA3">
          <w:rPr>
            <w:rFonts w:asciiTheme="majorHAnsi" w:hAnsiTheme="majorHAnsi" w:cstheme="majorHAnsi"/>
            <w:b/>
            <w:bCs/>
            <w:color w:val="000000"/>
            <w:sz w:val="24"/>
            <w:szCs w:val="24"/>
          </w:rPr>
          <w:t>.</w:t>
        </w:r>
      </w:hyperlink>
    </w:p>
    <w:p w:rsidR="002E185F" w:rsidRPr="00465BA3" w:rsidRDefault="002E185F" w:rsidP="00465BA3">
      <w:pPr>
        <w:spacing w:after="0"/>
        <w:ind w:firstLine="7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2E185F" w:rsidRDefault="002E185F">
      <w:pPr>
        <w:spacing w:after="0"/>
        <w:ind w:firstLine="720"/>
        <w:jc w:val="both"/>
        <w:rPr>
          <w:sz w:val="24"/>
          <w:szCs w:val="24"/>
        </w:rPr>
      </w:pPr>
    </w:p>
    <w:p w:rsidR="002E185F" w:rsidRDefault="008740C9">
      <w:pPr>
        <w:spacing w:after="158" w:line="276" w:lineRule="auto"/>
        <w:contextualSpacing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              Н А Ч Е Л Н И К</w:t>
      </w:r>
    </w:p>
    <w:p w:rsidR="002E185F" w:rsidRDefault="008740C9">
      <w:pPr>
        <w:spacing w:after="158" w:line="276" w:lineRule="auto"/>
        <w:contextualSpacing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Слободан Виденовић</w:t>
      </w:r>
    </w:p>
    <w:sectPr w:rsidR="002E185F">
      <w:pgSz w:w="11906" w:h="16838"/>
      <w:pgMar w:top="1417" w:right="1312" w:bottom="1417" w:left="13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AE1"/>
    <w:multiLevelType w:val="multilevel"/>
    <w:tmpl w:val="373A1602"/>
    <w:lvl w:ilvl="0">
      <w:start w:val="1"/>
      <w:numFmt w:val="decimal"/>
      <w:lvlText w:val="%1."/>
      <w:lvlJc w:val="left"/>
      <w:pPr>
        <w:tabs>
          <w:tab w:val="num" w:pos="1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829" w:hanging="180"/>
      </w:pPr>
    </w:lvl>
  </w:abstractNum>
  <w:abstractNum w:abstractNumId="1">
    <w:nsid w:val="0E544C1F"/>
    <w:multiLevelType w:val="hybridMultilevel"/>
    <w:tmpl w:val="94BEBEBA"/>
    <w:lvl w:ilvl="0" w:tplc="06D43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40BA"/>
    <w:multiLevelType w:val="multilevel"/>
    <w:tmpl w:val="AA8EA7A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1A01534F"/>
    <w:multiLevelType w:val="multilevel"/>
    <w:tmpl w:val="A66CF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89F72B3"/>
    <w:multiLevelType w:val="hybridMultilevel"/>
    <w:tmpl w:val="AD0E7AAC"/>
    <w:lvl w:ilvl="0" w:tplc="C5583B3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A8763C"/>
    <w:multiLevelType w:val="hybridMultilevel"/>
    <w:tmpl w:val="91E8E1D2"/>
    <w:lvl w:ilvl="0" w:tplc="B0C04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5F"/>
    <w:rsid w:val="000D26A0"/>
    <w:rsid w:val="000D2C39"/>
    <w:rsid w:val="001007B6"/>
    <w:rsid w:val="00223FFA"/>
    <w:rsid w:val="002E185F"/>
    <w:rsid w:val="00465BA3"/>
    <w:rsid w:val="00537C53"/>
    <w:rsid w:val="005F558F"/>
    <w:rsid w:val="008740C9"/>
    <w:rsid w:val="00B94180"/>
    <w:rsid w:val="00BE381A"/>
    <w:rsid w:val="00DD7CA8"/>
    <w:rsid w:val="00EC463B"/>
    <w:rsid w:val="00F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C6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6C6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C63"/>
    <w:rPr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473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6C6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C63"/>
    <w:rPr>
      <w:b/>
      <w:bCs/>
    </w:rPr>
  </w:style>
  <w:style w:type="paragraph" w:styleId="Revision">
    <w:name w:val="Revision"/>
    <w:uiPriority w:val="99"/>
    <w:semiHidden/>
    <w:qFormat/>
    <w:rsid w:val="00996245"/>
  </w:style>
  <w:style w:type="table" w:styleId="TableGrid">
    <w:name w:val="Table Grid"/>
    <w:basedOn w:val="TableNormal"/>
    <w:uiPriority w:val="39"/>
    <w:rsid w:val="00AF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jecar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jecar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dc:description/>
  <cp:lastModifiedBy>Jovana Capsanovic</cp:lastModifiedBy>
  <cp:revision>35</cp:revision>
  <cp:lastPrinted>2024-09-03T10:43:00Z</cp:lastPrinted>
  <dcterms:created xsi:type="dcterms:W3CDTF">2023-12-25T10:08:00Z</dcterms:created>
  <dcterms:modified xsi:type="dcterms:W3CDTF">2024-09-03T10:45:00Z</dcterms:modified>
  <dc:language>en-US</dc:language>
</cp:coreProperties>
</file>