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1D7" w:rsidRPr="002A21D7" w:rsidRDefault="000D7A14" w:rsidP="00470A6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bookmarkStart w:id="0" w:name="SADRZAJ_036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Pr="002A21D7">
        <w:rPr>
          <w:rFonts w:ascii="Times New Roman" w:hAnsi="Times New Roman" w:cs="Times New Roman"/>
          <w:b/>
          <w:bCs/>
          <w:sz w:val="24"/>
          <w:szCs w:val="24"/>
          <w:lang w:val="en-GB"/>
        </w:rPr>
        <w:t>Form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LI-8/25-ZAJ</w:t>
      </w:r>
      <w:r w:rsidR="002A21D7" w:rsidRPr="002A21D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:rsidR="002A21D7" w:rsidRPr="002A21D7" w:rsidRDefault="006841D9" w:rsidP="002A21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5172DC">
        <w:rPr>
          <w:rFonts w:ascii="Times New Roman" w:hAnsi="Times New Roman" w:cs="Times New Roman"/>
          <w:b/>
          <w:bCs/>
          <w:sz w:val="28"/>
          <w:szCs w:val="28"/>
          <w:lang w:val="en-GB"/>
        </w:rPr>
        <w:t>LIST</w:t>
      </w:r>
      <w:r w:rsidR="00CD6E19" w:rsidRPr="00CD6E19">
        <w:rPr>
          <w:rStyle w:val="FootnoteReference"/>
          <w:rFonts w:ascii="Times New Roman" w:hAnsi="Times New Roman" w:cs="Times New Roman"/>
          <w:b/>
          <w:bCs/>
          <w:sz w:val="28"/>
          <w:szCs w:val="28"/>
          <w:lang w:val="en-GB"/>
        </w:rPr>
        <w:footnoteReference w:id="2"/>
      </w:r>
    </w:p>
    <w:bookmarkEnd w:id="0"/>
    <w:p w:rsidR="003626EE" w:rsidRDefault="006841D9" w:rsidP="003626E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5172D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OF REPRESENTATIVES OF FOREIGN OBSERVERS APPLYING FOR THE ACCREDITATION TO OBSERVE THE WORK OF ELECTORAL MANAGEMENT BODIES DURING </w:t>
      </w:r>
      <w:r w:rsidR="00EB4CBE" w:rsidRPr="005172DC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THE </w:t>
      </w:r>
    </w:p>
    <w:p w:rsidR="006841D9" w:rsidRPr="005172DC" w:rsidRDefault="000D7A14" w:rsidP="006841D9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ZAJEČAR</w:t>
      </w:r>
      <w:r w:rsidR="00CC1D67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 </w:t>
      </w:r>
      <w:r w:rsidR="002A337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CITY ASSEMBLY ELECTIONS</w:t>
      </w:r>
      <w:r w:rsidR="006841D9" w:rsidRPr="005172DC">
        <w:rPr>
          <w:rFonts w:ascii="Times New Roman" w:hAnsi="Times New Roman" w:cs="Times New Roman"/>
          <w:sz w:val="24"/>
          <w:szCs w:val="24"/>
          <w:lang w:val="en-GB"/>
        </w:rPr>
        <w:br/>
      </w:r>
      <w:r w:rsidR="006841D9" w:rsidRPr="005172D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SCHEDULED FOR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8.</w:t>
      </w:r>
      <w:r w:rsidR="00BB4D9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BB4D97" w:rsidRPr="007C360D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JUNE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2025</w:t>
      </w:r>
    </w:p>
    <w:tbl>
      <w:tblPr>
        <w:tblW w:w="5369" w:type="pct"/>
        <w:jc w:val="center"/>
        <w:tblBorders>
          <w:top w:val="outset" w:sz="2" w:space="0" w:color="111111"/>
          <w:left w:val="outset" w:sz="2" w:space="0" w:color="111111"/>
          <w:bottom w:val="outset" w:sz="6" w:space="0" w:color="111111"/>
          <w:right w:val="outset" w:sz="2" w:space="0" w:color="111111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62"/>
        <w:gridCol w:w="4159"/>
        <w:gridCol w:w="2133"/>
        <w:gridCol w:w="2755"/>
        <w:gridCol w:w="44"/>
      </w:tblGrid>
      <w:tr w:rsidR="006841D9" w:rsidRPr="005172DC" w:rsidTr="006841D9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41D9" w:rsidRPr="005172DC" w:rsidRDefault="006841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72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_________________________________________________________________________</w:t>
            </w:r>
            <w:r w:rsidR="00CD6E1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______</w:t>
            </w:r>
          </w:p>
          <w:p w:rsidR="006841D9" w:rsidRPr="005172DC" w:rsidRDefault="006841D9">
            <w:pPr>
              <w:spacing w:before="6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2D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(name of the international and foreign organisation or association, or of a foreign country)</w:t>
            </w:r>
          </w:p>
          <w:p w:rsidR="006841D9" w:rsidRPr="005172DC" w:rsidRDefault="006841D9" w:rsidP="00CC1D67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2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hereby</w:t>
            </w:r>
            <w:proofErr w:type="gramEnd"/>
            <w:r w:rsidRPr="005172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registers the following persons as observers of the work of electoral management bodies during </w:t>
            </w:r>
            <w:r w:rsidR="00EB4CBE" w:rsidRPr="005172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</w:t>
            </w:r>
            <w:proofErr w:type="spellStart"/>
            <w:r w:rsidR="000D7A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Zaječar</w:t>
            </w:r>
            <w:proofErr w:type="spellEnd"/>
            <w:r w:rsidR="000D7A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EB4CBE" w:rsidRPr="005172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City Assembly </w:t>
            </w:r>
            <w:r w:rsidR="00882F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Elections </w:t>
            </w:r>
            <w:r w:rsidRPr="005172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scheduled for </w:t>
            </w:r>
            <w:r w:rsidR="000D7A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8.</w:t>
            </w:r>
            <w:r w:rsidR="00BB4D9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June </w:t>
            </w:r>
            <w:proofErr w:type="gramStart"/>
            <w:r w:rsidRPr="005172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202</w:t>
            </w:r>
            <w:r w:rsidR="000D7A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</w:t>
            </w:r>
            <w:r w:rsidRPr="005172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  <w:proofErr w:type="gramEnd"/>
          </w:p>
        </w:tc>
      </w:tr>
      <w:tr w:rsidR="006841D9" w:rsidRPr="005172DC" w:rsidTr="006841D9">
        <w:trPr>
          <w:gridAfter w:val="1"/>
          <w:wAfter w:w="23" w:type="pct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D9" w:rsidRPr="00CD6E19" w:rsidRDefault="006841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Ordinal number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D9" w:rsidRPr="00CD6E19" w:rsidRDefault="006841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Name and surname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D9" w:rsidRPr="00CD6E19" w:rsidRDefault="006841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Number of travel document and name of the issuing country 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D9" w:rsidRPr="00CD6E19" w:rsidRDefault="006841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Observation area</w:t>
            </w:r>
            <w:r w:rsidRPr="00CD6E19">
              <w:rPr>
                <w:rStyle w:val="FootnoteReference"/>
                <w:rFonts w:ascii="Times New Roman" w:hAnsi="Times New Roman" w:cs="Times New Roman"/>
                <w:sz w:val="20"/>
                <w:szCs w:val="20"/>
                <w:lang w:val="en-GB"/>
              </w:rPr>
              <w:footnoteReference w:id="3"/>
            </w:r>
          </w:p>
        </w:tc>
      </w:tr>
      <w:tr w:rsidR="006841D9" w:rsidRPr="005172DC" w:rsidTr="006841D9">
        <w:trPr>
          <w:gridAfter w:val="1"/>
          <w:wAfter w:w="23" w:type="pct"/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D9" w:rsidRPr="005172DC" w:rsidRDefault="006841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2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D9" w:rsidRPr="005172DC" w:rsidRDefault="006841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D9" w:rsidRPr="005172DC" w:rsidRDefault="006841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D9" w:rsidRPr="005172DC" w:rsidRDefault="006841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41D9" w:rsidRPr="005172DC" w:rsidRDefault="006841D9" w:rsidP="006841D9">
      <w:pPr>
        <w:spacing w:before="60" w:after="240"/>
        <w:jc w:val="center"/>
        <w:rPr>
          <w:rFonts w:ascii="Times New Roman" w:hAnsi="Times New Roman" w:cs="Times New Roman"/>
          <w:noProof/>
          <w:sz w:val="20"/>
          <w:szCs w:val="20"/>
          <w:lang/>
        </w:rPr>
      </w:pPr>
      <w:r w:rsidRPr="005172DC">
        <w:rPr>
          <w:rFonts w:ascii="Times New Roman" w:hAnsi="Times New Roman" w:cs="Times New Roman"/>
          <w:sz w:val="20"/>
          <w:szCs w:val="20"/>
          <w:lang w:val="en-GB"/>
        </w:rPr>
        <w:t>(list all the persons, according to the indicators in this chart)</w:t>
      </w:r>
    </w:p>
    <w:p w:rsidR="006841D9" w:rsidRPr="005172DC" w:rsidRDefault="006841D9" w:rsidP="006841D9">
      <w:pPr>
        <w:spacing w:after="60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5172DC">
        <w:rPr>
          <w:rFonts w:ascii="Times New Roman" w:hAnsi="Times New Roman" w:cs="Times New Roman"/>
          <w:sz w:val="24"/>
          <w:szCs w:val="24"/>
          <w:lang w:val="en-GB"/>
        </w:rPr>
        <w:t>The following interpreters will accompany the applicants listed:</w:t>
      </w:r>
    </w:p>
    <w:tbl>
      <w:tblPr>
        <w:tblW w:w="5351" w:type="pct"/>
        <w:jc w:val="center"/>
        <w:tblBorders>
          <w:top w:val="outset" w:sz="2" w:space="0" w:color="111111"/>
          <w:left w:val="outset" w:sz="2" w:space="0" w:color="111111"/>
          <w:bottom w:val="outset" w:sz="6" w:space="0" w:color="111111"/>
          <w:right w:val="outset" w:sz="2" w:space="0" w:color="111111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61"/>
        <w:gridCol w:w="4155"/>
        <w:gridCol w:w="4904"/>
      </w:tblGrid>
      <w:tr w:rsidR="006841D9" w:rsidRPr="005172DC" w:rsidTr="006841D9">
        <w:trPr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D9" w:rsidRPr="00CD6E19" w:rsidRDefault="006841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Ordinal number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D9" w:rsidRPr="00CD6E19" w:rsidRDefault="006841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Name and surname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D9" w:rsidRPr="00CD6E19" w:rsidRDefault="006841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Number of travel </w:t>
            </w:r>
            <w:r w:rsid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d</w:t>
            </w:r>
            <w:r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ocument and name of the issuing country or </w:t>
            </w:r>
            <w:r w:rsidR="002A337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 </w:t>
            </w:r>
            <w:r w:rsidR="00B96FCB"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national identification number</w:t>
            </w:r>
            <w:r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</w:t>
            </w:r>
            <w:r w:rsidR="00B96FCB"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JMBG</w:t>
            </w:r>
            <w:r w:rsidRPr="00CD6E1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</w:t>
            </w:r>
            <w:r w:rsidRPr="00CD6E19">
              <w:rPr>
                <w:rStyle w:val="FootnoteReference"/>
                <w:rFonts w:ascii="Times New Roman" w:hAnsi="Times New Roman" w:cs="Times New Roman"/>
                <w:sz w:val="20"/>
                <w:szCs w:val="20"/>
                <w:lang w:val="en-GB"/>
              </w:rPr>
              <w:footnoteReference w:id="4"/>
            </w:r>
          </w:p>
        </w:tc>
      </w:tr>
      <w:tr w:rsidR="006841D9" w:rsidRPr="005172DC" w:rsidTr="006841D9">
        <w:trPr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1D9" w:rsidRPr="005172DC" w:rsidRDefault="006841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2D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D9" w:rsidRPr="005172DC" w:rsidRDefault="006841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D9" w:rsidRPr="005172DC" w:rsidRDefault="006841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41D9" w:rsidRPr="005172DC" w:rsidRDefault="006841D9" w:rsidP="006841D9">
      <w:pPr>
        <w:spacing w:before="60" w:after="120"/>
        <w:jc w:val="center"/>
        <w:rPr>
          <w:rFonts w:ascii="Times New Roman" w:hAnsi="Times New Roman" w:cs="Times New Roman"/>
          <w:noProof/>
          <w:sz w:val="20"/>
          <w:szCs w:val="20"/>
          <w:lang/>
        </w:rPr>
      </w:pPr>
      <w:r w:rsidRPr="005172DC">
        <w:rPr>
          <w:rFonts w:ascii="Times New Roman" w:hAnsi="Times New Roman" w:cs="Times New Roman"/>
          <w:sz w:val="20"/>
          <w:szCs w:val="20"/>
          <w:lang w:val="en-GB"/>
        </w:rPr>
        <w:t>(list all the persons, according to the indicators in this chart)</w:t>
      </w:r>
    </w:p>
    <w:p w:rsidR="006841D9" w:rsidRPr="005172DC" w:rsidRDefault="006841D9" w:rsidP="006841D9">
      <w:pPr>
        <w:spacing w:before="240" w:after="0" w:line="240" w:lineRule="auto"/>
        <w:ind w:left="-283"/>
        <w:rPr>
          <w:rFonts w:ascii="Times New Roman" w:hAnsi="Times New Roman" w:cs="Times New Roman"/>
          <w:sz w:val="24"/>
          <w:szCs w:val="24"/>
        </w:rPr>
      </w:pPr>
      <w:proofErr w:type="gramStart"/>
      <w:r w:rsidRPr="005172DC">
        <w:rPr>
          <w:rFonts w:ascii="Times New Roman" w:hAnsi="Times New Roman" w:cs="Times New Roman"/>
          <w:sz w:val="24"/>
          <w:szCs w:val="24"/>
          <w:lang w:val="en-GB"/>
        </w:rPr>
        <w:t>In ________________, _____________</w:t>
      </w:r>
      <w:r w:rsidR="000D7A14">
        <w:rPr>
          <w:rFonts w:ascii="Times New Roman" w:hAnsi="Times New Roman" w:cs="Times New Roman"/>
          <w:sz w:val="24"/>
          <w:szCs w:val="24"/>
          <w:lang w:val="en-GB"/>
        </w:rPr>
        <w:t xml:space="preserve"> 2025.</w:t>
      </w:r>
      <w:proofErr w:type="gramEnd"/>
    </w:p>
    <w:p w:rsidR="006841D9" w:rsidRPr="005172DC" w:rsidRDefault="006841D9" w:rsidP="006841D9">
      <w:pPr>
        <w:tabs>
          <w:tab w:val="center" w:pos="851"/>
          <w:tab w:val="center" w:pos="3240"/>
        </w:tabs>
        <w:spacing w:after="120" w:line="240" w:lineRule="auto"/>
        <w:ind w:left="-360"/>
        <w:rPr>
          <w:rFonts w:ascii="Times New Roman" w:hAnsi="Times New Roman" w:cs="Times New Roman"/>
          <w:sz w:val="20"/>
          <w:szCs w:val="20"/>
        </w:rPr>
      </w:pPr>
      <w:r w:rsidRPr="005172DC">
        <w:rPr>
          <w:rFonts w:ascii="Times New Roman" w:hAnsi="Times New Roman" w:cs="Times New Roman"/>
          <w:sz w:val="24"/>
          <w:szCs w:val="24"/>
          <w:lang w:val="en-GB"/>
        </w:rPr>
        <w:tab/>
      </w:r>
      <w:r w:rsidR="000D7A14">
        <w:rPr>
          <w:rFonts w:ascii="Times New Roman" w:hAnsi="Times New Roman" w:cs="Times New Roman"/>
          <w:sz w:val="24"/>
          <w:szCs w:val="24"/>
          <w:lang w:val="en-GB"/>
        </w:rPr>
        <w:t xml:space="preserve">                </w:t>
      </w:r>
      <w:r w:rsidRPr="005172DC">
        <w:rPr>
          <w:rFonts w:ascii="Times New Roman" w:hAnsi="Times New Roman" w:cs="Times New Roman"/>
          <w:sz w:val="20"/>
          <w:szCs w:val="20"/>
          <w:lang w:val="en-GB"/>
        </w:rPr>
        <w:t>(</w:t>
      </w:r>
      <w:proofErr w:type="gramStart"/>
      <w:r w:rsidRPr="005172DC">
        <w:rPr>
          <w:rFonts w:ascii="Times New Roman" w:hAnsi="Times New Roman" w:cs="Times New Roman"/>
          <w:sz w:val="20"/>
          <w:szCs w:val="20"/>
          <w:lang w:val="en-GB"/>
        </w:rPr>
        <w:t>place</w:t>
      </w:r>
      <w:proofErr w:type="gramEnd"/>
      <w:r w:rsidRPr="005172DC">
        <w:rPr>
          <w:rFonts w:ascii="Times New Roman" w:hAnsi="Times New Roman" w:cs="Times New Roman"/>
          <w:sz w:val="20"/>
          <w:szCs w:val="20"/>
          <w:lang w:val="en-GB"/>
        </w:rPr>
        <w:t>)</w:t>
      </w:r>
      <w:r w:rsidR="000D7A14"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 </w:t>
      </w:r>
      <w:r w:rsidRPr="005172DC">
        <w:rPr>
          <w:rFonts w:ascii="Times New Roman" w:hAnsi="Times New Roman" w:cs="Times New Roman"/>
          <w:sz w:val="20"/>
          <w:szCs w:val="20"/>
          <w:lang w:val="en-GB"/>
        </w:rPr>
        <w:t>(</w:t>
      </w:r>
      <w:proofErr w:type="gramStart"/>
      <w:r w:rsidRPr="005172DC">
        <w:rPr>
          <w:rFonts w:ascii="Times New Roman" w:hAnsi="Times New Roman" w:cs="Times New Roman"/>
          <w:sz w:val="20"/>
          <w:szCs w:val="20"/>
          <w:lang w:val="en-GB"/>
        </w:rPr>
        <w:t>day</w:t>
      </w:r>
      <w:proofErr w:type="gramEnd"/>
      <w:r w:rsidR="000D7A14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5172DC" w:rsidRPr="005172DC">
        <w:rPr>
          <w:rFonts w:ascii="Times New Roman" w:hAnsi="Times New Roman" w:cs="Times New Roman"/>
          <w:sz w:val="20"/>
          <w:szCs w:val="20"/>
          <w:lang/>
        </w:rPr>
        <w:t>and</w:t>
      </w:r>
      <w:r w:rsidRPr="005172DC">
        <w:rPr>
          <w:rFonts w:ascii="Times New Roman" w:hAnsi="Times New Roman" w:cs="Times New Roman"/>
          <w:sz w:val="20"/>
          <w:szCs w:val="20"/>
          <w:lang w:val="en-GB"/>
        </w:rPr>
        <w:t xml:space="preserve"> month)</w:t>
      </w:r>
    </w:p>
    <w:p w:rsidR="006841D9" w:rsidRPr="005172DC" w:rsidRDefault="006841D9" w:rsidP="006841D9">
      <w:pPr>
        <w:tabs>
          <w:tab w:val="center" w:pos="6480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5172DC">
        <w:rPr>
          <w:rFonts w:ascii="Times New Roman" w:hAnsi="Times New Roman" w:cs="Times New Roman"/>
          <w:sz w:val="24"/>
          <w:szCs w:val="24"/>
          <w:lang w:val="en-GB"/>
        </w:rPr>
        <w:tab/>
        <w:t>Authorised representative</w:t>
      </w:r>
    </w:p>
    <w:p w:rsidR="006841D9" w:rsidRPr="005172DC" w:rsidRDefault="006841D9" w:rsidP="006841D9">
      <w:pPr>
        <w:tabs>
          <w:tab w:val="center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2DC">
        <w:rPr>
          <w:rFonts w:ascii="Times New Roman" w:hAnsi="Times New Roman" w:cs="Times New Roman"/>
          <w:sz w:val="24"/>
          <w:szCs w:val="24"/>
          <w:lang w:val="en-GB"/>
        </w:rPr>
        <w:tab/>
        <w:t>_______________________</w:t>
      </w:r>
    </w:p>
    <w:p w:rsidR="006841D9" w:rsidRPr="00CD6E19" w:rsidRDefault="006841D9" w:rsidP="006841D9">
      <w:pPr>
        <w:tabs>
          <w:tab w:val="center" w:pos="6480"/>
        </w:tabs>
        <w:spacing w:after="240"/>
        <w:rPr>
          <w:rFonts w:ascii="Times New Roman" w:hAnsi="Times New Roman" w:cs="Times New Roman"/>
          <w:sz w:val="20"/>
          <w:szCs w:val="20"/>
        </w:rPr>
      </w:pPr>
      <w:r w:rsidRPr="005172D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D6E19">
        <w:rPr>
          <w:rFonts w:ascii="Times New Roman" w:hAnsi="Times New Roman" w:cs="Times New Roman"/>
          <w:sz w:val="20"/>
          <w:szCs w:val="20"/>
          <w:lang w:val="en-GB"/>
        </w:rPr>
        <w:t>(signature)</w:t>
      </w:r>
    </w:p>
    <w:p w:rsidR="006841D9" w:rsidRPr="005172DC" w:rsidRDefault="006841D9" w:rsidP="006841D9">
      <w:pPr>
        <w:tabs>
          <w:tab w:val="center" w:pos="6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2DC">
        <w:rPr>
          <w:rFonts w:ascii="Times New Roman" w:hAnsi="Times New Roman" w:cs="Times New Roman"/>
          <w:sz w:val="24"/>
          <w:szCs w:val="24"/>
          <w:lang w:val="en-GB"/>
        </w:rPr>
        <w:tab/>
        <w:t>_______________________</w:t>
      </w:r>
    </w:p>
    <w:p w:rsidR="005172DC" w:rsidRPr="00CD6E19" w:rsidRDefault="005172DC" w:rsidP="005172DC">
      <w:pPr>
        <w:spacing w:after="6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="000D7A1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      </w:t>
      </w:r>
      <w:r w:rsidRPr="00CD6E19">
        <w:rPr>
          <w:rFonts w:ascii="Times New Roman" w:hAnsi="Times New Roman" w:cs="Times New Roman"/>
          <w:sz w:val="20"/>
          <w:szCs w:val="20"/>
          <w:lang w:val="en-GB"/>
        </w:rPr>
        <w:t>(</w:t>
      </w:r>
      <w:proofErr w:type="gramStart"/>
      <w:r w:rsidRPr="00CD6E19">
        <w:rPr>
          <w:rFonts w:ascii="Times New Roman" w:hAnsi="Times New Roman" w:cs="Times New Roman"/>
          <w:sz w:val="20"/>
          <w:szCs w:val="20"/>
          <w:lang w:val="en-GB"/>
        </w:rPr>
        <w:t>name</w:t>
      </w:r>
      <w:proofErr w:type="gramEnd"/>
      <w:r w:rsidRPr="00CD6E19">
        <w:rPr>
          <w:rFonts w:ascii="Times New Roman" w:hAnsi="Times New Roman" w:cs="Times New Roman"/>
          <w:sz w:val="20"/>
          <w:szCs w:val="20"/>
          <w:lang w:val="en-GB"/>
        </w:rPr>
        <w:t xml:space="preserve"> and surname)</w:t>
      </w:r>
    </w:p>
    <w:p w:rsidR="005172DC" w:rsidRDefault="005172DC" w:rsidP="005172DC">
      <w:pPr>
        <w:spacing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:rsidR="005172DC" w:rsidRPr="002E2F76" w:rsidRDefault="005172DC" w:rsidP="005172DC">
      <w:p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2F76">
        <w:rPr>
          <w:rFonts w:ascii="Times New Roman" w:hAnsi="Times New Roman" w:cs="Times New Roman"/>
          <w:b/>
          <w:bCs/>
          <w:sz w:val="20"/>
          <w:szCs w:val="20"/>
          <w:lang w:val="en-GB"/>
        </w:rPr>
        <w:t>NOTE 1:</w:t>
      </w:r>
      <w:r w:rsidRPr="002E2F76">
        <w:rPr>
          <w:rFonts w:ascii="Times New Roman" w:hAnsi="Times New Roman" w:cs="Times New Roman"/>
          <w:sz w:val="20"/>
          <w:szCs w:val="20"/>
          <w:lang w:val="en-GB"/>
        </w:rPr>
        <w:t xml:space="preserve"> The list must be accompanied by copies of the first page of travel documents of the registered observers’ representatives and/or their interpreters - foreign nationals.</w:t>
      </w:r>
    </w:p>
    <w:p w:rsidR="002A21D7" w:rsidRPr="002E2F76" w:rsidRDefault="005172DC" w:rsidP="002A21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2F76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NOTE 2: </w:t>
      </w:r>
      <w:r w:rsidRPr="002E2F76">
        <w:rPr>
          <w:rFonts w:ascii="Times New Roman" w:hAnsi="Times New Roman" w:cs="Times New Roman"/>
          <w:sz w:val="20"/>
          <w:szCs w:val="20"/>
          <w:lang w:val="en-GB"/>
        </w:rPr>
        <w:t>The list must be submitted in</w:t>
      </w:r>
      <w:r w:rsidR="002E2F76">
        <w:rPr>
          <w:rFonts w:ascii="Times New Roman" w:hAnsi="Times New Roman" w:cs="Times New Roman"/>
          <w:sz w:val="20"/>
          <w:szCs w:val="20"/>
          <w:lang w:val="en-GB"/>
        </w:rPr>
        <w:t xml:space="preserve"> a</w:t>
      </w:r>
      <w:r w:rsidRPr="002E2F76">
        <w:rPr>
          <w:rFonts w:ascii="Times New Roman" w:hAnsi="Times New Roman" w:cs="Times New Roman"/>
          <w:sz w:val="20"/>
          <w:szCs w:val="20"/>
          <w:lang w:val="en-GB"/>
        </w:rPr>
        <w:t xml:space="preserve"> hard-copy and in </w:t>
      </w:r>
      <w:r w:rsidR="002E2F76">
        <w:rPr>
          <w:rFonts w:ascii="Times New Roman" w:hAnsi="Times New Roman" w:cs="Times New Roman"/>
          <w:sz w:val="20"/>
          <w:szCs w:val="20"/>
          <w:lang w:val="en-GB"/>
        </w:rPr>
        <w:t xml:space="preserve">an </w:t>
      </w:r>
      <w:r w:rsidRPr="002E2F76">
        <w:rPr>
          <w:rFonts w:ascii="Times New Roman" w:hAnsi="Times New Roman" w:cs="Times New Roman"/>
          <w:sz w:val="20"/>
          <w:szCs w:val="20"/>
          <w:lang w:val="en-GB"/>
        </w:rPr>
        <w:t>electronic form, both being identical.</w:t>
      </w:r>
      <w:r w:rsidR="006841D9" w:rsidRPr="002E2F76">
        <w:rPr>
          <w:rFonts w:ascii="Times New Roman" w:hAnsi="Times New Roman" w:cs="Times New Roman"/>
          <w:sz w:val="20"/>
          <w:szCs w:val="20"/>
          <w:lang w:val="en-GB"/>
        </w:rPr>
        <w:tab/>
      </w:r>
    </w:p>
    <w:sectPr w:rsidR="002A21D7" w:rsidRPr="002E2F76" w:rsidSect="003144CF">
      <w:headerReference w:type="default" r:id="rId8"/>
      <w:pgSz w:w="11906" w:h="16838" w:code="9"/>
      <w:pgMar w:top="833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659" w:rsidRDefault="00993659" w:rsidP="00204E2F">
      <w:pPr>
        <w:spacing w:after="0" w:line="240" w:lineRule="auto"/>
      </w:pPr>
      <w:r>
        <w:separator/>
      </w:r>
    </w:p>
  </w:endnote>
  <w:endnote w:type="continuationSeparator" w:id="1">
    <w:p w:rsidR="00993659" w:rsidRDefault="00993659" w:rsidP="0020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659" w:rsidRDefault="00993659" w:rsidP="00204E2F">
      <w:pPr>
        <w:spacing w:after="0" w:line="240" w:lineRule="auto"/>
      </w:pPr>
      <w:r>
        <w:separator/>
      </w:r>
    </w:p>
  </w:footnote>
  <w:footnote w:type="continuationSeparator" w:id="1">
    <w:p w:rsidR="00993659" w:rsidRDefault="00993659" w:rsidP="00204E2F">
      <w:pPr>
        <w:spacing w:after="0" w:line="240" w:lineRule="auto"/>
      </w:pPr>
      <w:r>
        <w:continuationSeparator/>
      </w:r>
    </w:p>
  </w:footnote>
  <w:footnote w:id="2">
    <w:p w:rsidR="00CD6E19" w:rsidRPr="00CD6E19" w:rsidRDefault="00CD6E19" w:rsidP="002E2F76">
      <w:pPr>
        <w:pStyle w:val="FootnoteText"/>
        <w:spacing w:after="60"/>
        <w:jc w:val="both"/>
        <w:rPr>
          <w:rFonts w:ascii="Times New Roman" w:hAnsi="Times New Roman"/>
        </w:rPr>
      </w:pPr>
      <w:r w:rsidRPr="00CD6E19">
        <w:rPr>
          <w:rStyle w:val="FootnoteReference"/>
          <w:rFonts w:ascii="Times New Roman" w:hAnsi="Times New Roman"/>
          <w:lang w:val="en-GB"/>
        </w:rPr>
        <w:footnoteRef/>
      </w:r>
      <w:r w:rsidRPr="00CD6E19">
        <w:rPr>
          <w:rFonts w:ascii="Times New Roman" w:hAnsi="Times New Roman"/>
          <w:sz w:val="18"/>
          <w:szCs w:val="18"/>
          <w:lang w:val="en-GB"/>
        </w:rPr>
        <w:t>The text of the form will be translated into English and as such made available to all the interested international and foreign organisations and associations and representatives of foreign countries,</w:t>
      </w:r>
      <w:r w:rsidR="000D7A14">
        <w:rPr>
          <w:rFonts w:ascii="Times New Roman" w:hAnsi="Times New Roman"/>
          <w:sz w:val="18"/>
          <w:szCs w:val="18"/>
          <w:lang w:val="en-GB"/>
        </w:rPr>
        <w:t xml:space="preserve"> </w:t>
      </w:r>
      <w:r w:rsidRPr="00CD6E19">
        <w:rPr>
          <w:rFonts w:ascii="Times New Roman" w:hAnsi="Times New Roman"/>
          <w:sz w:val="18"/>
          <w:szCs w:val="18"/>
          <w:lang w:val="en-GB"/>
        </w:rPr>
        <w:t>on the web site of the Republic Electoral Commission.</w:t>
      </w:r>
    </w:p>
  </w:footnote>
  <w:footnote w:id="3">
    <w:p w:rsidR="006841D9" w:rsidRPr="00CD6E19" w:rsidRDefault="006841D9" w:rsidP="002E2F76">
      <w:pPr>
        <w:pStyle w:val="FootnoteText"/>
        <w:spacing w:after="60"/>
        <w:jc w:val="both"/>
        <w:rPr>
          <w:rFonts w:ascii="Times New Roman" w:hAnsi="Times New Roman"/>
          <w:sz w:val="18"/>
          <w:szCs w:val="18"/>
        </w:rPr>
      </w:pPr>
      <w:r w:rsidRPr="00CD6E19">
        <w:rPr>
          <w:rStyle w:val="FootnoteReference"/>
          <w:rFonts w:ascii="Times New Roman" w:hAnsi="Times New Roman"/>
          <w:sz w:val="18"/>
          <w:szCs w:val="18"/>
          <w:lang w:val="en-GB"/>
        </w:rPr>
        <w:footnoteRef/>
      </w:r>
      <w:r w:rsidRPr="00CD6E19">
        <w:rPr>
          <w:rFonts w:ascii="Times New Roman" w:hAnsi="Times New Roman"/>
          <w:sz w:val="18"/>
          <w:szCs w:val="18"/>
          <w:lang w:val="en-GB"/>
        </w:rPr>
        <w:t xml:space="preserve"> For persons applying to observe the work of the </w:t>
      </w:r>
      <w:r w:rsidR="00EB4CBE" w:rsidRPr="00CD6E19">
        <w:rPr>
          <w:rFonts w:ascii="Times New Roman" w:hAnsi="Times New Roman"/>
          <w:sz w:val="18"/>
          <w:szCs w:val="18"/>
          <w:lang w:val="en-GB"/>
        </w:rPr>
        <w:t>City Electoral</w:t>
      </w:r>
      <w:r w:rsidRPr="00CD6E19">
        <w:rPr>
          <w:rFonts w:ascii="Times New Roman" w:hAnsi="Times New Roman"/>
          <w:sz w:val="18"/>
          <w:szCs w:val="18"/>
          <w:lang w:val="en-GB"/>
        </w:rPr>
        <w:t xml:space="preserve"> Commission, the following should be entered: </w:t>
      </w:r>
      <w:r w:rsidR="00EB4CBE" w:rsidRPr="00CD6E19">
        <w:rPr>
          <w:rFonts w:ascii="Times New Roman" w:hAnsi="Times New Roman"/>
          <w:sz w:val="18"/>
          <w:szCs w:val="18"/>
          <w:lang w:val="en-GB"/>
        </w:rPr>
        <w:t>C</w:t>
      </w:r>
      <w:r w:rsidRPr="00CD6E19">
        <w:rPr>
          <w:rFonts w:ascii="Times New Roman" w:hAnsi="Times New Roman"/>
          <w:sz w:val="18"/>
          <w:szCs w:val="18"/>
          <w:lang w:val="en-GB"/>
        </w:rPr>
        <w:t>EC.</w:t>
      </w:r>
    </w:p>
    <w:p w:rsidR="000D7A14" w:rsidRPr="000D7A14" w:rsidRDefault="006841D9" w:rsidP="000D7A14">
      <w:pPr>
        <w:pStyle w:val="HTMLPreformatted"/>
        <w:shd w:val="clear" w:color="auto" w:fill="F8F9FA"/>
        <w:spacing w:line="451" w:lineRule="atLeast"/>
        <w:rPr>
          <w:rFonts w:ascii="inherit" w:hAnsi="inherit"/>
          <w:color w:val="1F1F1F"/>
          <w:sz w:val="35"/>
          <w:szCs w:val="35"/>
        </w:rPr>
      </w:pPr>
      <w:r w:rsidRPr="00CD6E19">
        <w:rPr>
          <w:rFonts w:ascii="Times New Roman" w:hAnsi="Times New Roman" w:cs="Times New Roman"/>
          <w:sz w:val="18"/>
          <w:szCs w:val="18"/>
          <w:lang w:val="en-GB"/>
        </w:rPr>
        <w:t xml:space="preserve">For persons applying to observe the work of </w:t>
      </w:r>
      <w:r w:rsidR="00AA14F9" w:rsidRPr="00CD6E19">
        <w:rPr>
          <w:rFonts w:ascii="Times New Roman" w:hAnsi="Times New Roman" w:cs="Times New Roman"/>
          <w:sz w:val="18"/>
          <w:szCs w:val="18"/>
          <w:lang w:val="en-GB"/>
        </w:rPr>
        <w:t>p</w:t>
      </w:r>
      <w:r w:rsidRPr="00CD6E19">
        <w:rPr>
          <w:rFonts w:ascii="Times New Roman" w:hAnsi="Times New Roman" w:cs="Times New Roman"/>
          <w:sz w:val="18"/>
          <w:szCs w:val="18"/>
          <w:lang w:val="en-GB"/>
        </w:rPr>
        <w:t xml:space="preserve">olling </w:t>
      </w:r>
      <w:r w:rsidR="00AA14F9" w:rsidRPr="00CD6E19">
        <w:rPr>
          <w:rFonts w:ascii="Times New Roman" w:hAnsi="Times New Roman" w:cs="Times New Roman"/>
          <w:sz w:val="18"/>
          <w:szCs w:val="18"/>
          <w:lang w:val="en-GB"/>
        </w:rPr>
        <w:t>b</w:t>
      </w:r>
      <w:r w:rsidRPr="00CD6E19">
        <w:rPr>
          <w:rFonts w:ascii="Times New Roman" w:hAnsi="Times New Roman" w:cs="Times New Roman"/>
          <w:sz w:val="18"/>
          <w:szCs w:val="18"/>
          <w:lang w:val="en-GB"/>
        </w:rPr>
        <w:t xml:space="preserve">oards the following should be entered: PB </w:t>
      </w:r>
      <w:r w:rsidR="000D7A14">
        <w:rPr>
          <w:rFonts w:ascii="Times New Roman" w:hAnsi="Times New Roman" w:cs="Times New Roman"/>
          <w:sz w:val="18"/>
          <w:szCs w:val="18"/>
          <w:lang w:val="en-GB"/>
        </w:rPr>
        <w:t xml:space="preserve">and the </w:t>
      </w:r>
      <w:bookmarkStart w:id="1" w:name="_GoBack"/>
      <w:bookmarkEnd w:id="1"/>
      <w:r w:rsidR="000D7A14" w:rsidRPr="000D7A14">
        <w:rPr>
          <w:rFonts w:ascii="inherit" w:hAnsi="inherit"/>
          <w:color w:val="1F1F1F"/>
          <w:sz w:val="18"/>
          <w:szCs w:val="18"/>
          <w:lang/>
        </w:rPr>
        <w:t>whether he wants to monitor the wor</w:t>
      </w:r>
      <w:r w:rsidR="000D7A14">
        <w:rPr>
          <w:rFonts w:ascii="inherit" w:hAnsi="inherit"/>
          <w:color w:val="1F1F1F"/>
          <w:sz w:val="18"/>
          <w:szCs w:val="18"/>
          <w:lang/>
        </w:rPr>
        <w:t xml:space="preserve">k of all or only certain </w:t>
      </w:r>
      <w:r w:rsidR="000D7A14">
        <w:rPr>
          <w:rFonts w:ascii="inherit" w:hAnsi="inherit"/>
          <w:color w:val="1F1F1F"/>
          <w:sz w:val="18"/>
          <w:szCs w:val="18"/>
          <w:lang/>
        </w:rPr>
        <w:t>PB.</w:t>
      </w:r>
    </w:p>
    <w:p w:rsidR="00EB4CBE" w:rsidRPr="00CD6E19" w:rsidRDefault="00EB4CBE" w:rsidP="002E2F76">
      <w:pPr>
        <w:tabs>
          <w:tab w:val="left" w:pos="1800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</w:footnote>
  <w:footnote w:id="4">
    <w:p w:rsidR="006841D9" w:rsidRPr="00CD6E19" w:rsidRDefault="006841D9" w:rsidP="002E2F76">
      <w:pPr>
        <w:pStyle w:val="FootnoteText"/>
        <w:spacing w:after="60"/>
        <w:jc w:val="both"/>
        <w:rPr>
          <w:rFonts w:ascii="Times New Roman" w:hAnsi="Times New Roman"/>
          <w:sz w:val="18"/>
          <w:szCs w:val="18"/>
        </w:rPr>
      </w:pPr>
      <w:r w:rsidRPr="00CD6E19">
        <w:rPr>
          <w:rStyle w:val="FootnoteReference"/>
          <w:rFonts w:ascii="Times New Roman" w:hAnsi="Times New Roman"/>
          <w:sz w:val="18"/>
          <w:szCs w:val="18"/>
          <w:lang w:val="en-GB"/>
        </w:rPr>
        <w:footnoteRef/>
      </w:r>
      <w:r w:rsidRPr="00CD6E19">
        <w:rPr>
          <w:rFonts w:ascii="Times New Roman" w:hAnsi="Times New Roman"/>
          <w:sz w:val="18"/>
          <w:szCs w:val="18"/>
          <w:lang w:val="en-GB"/>
        </w:rPr>
        <w:t xml:space="preserve"> Depending on whether the interpreter is a foreign national or a national of the Republic of Serbia.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63A" w:rsidRPr="00470A62" w:rsidRDefault="00470A62" w:rsidP="00470A62">
    <w:pPr>
      <w:pStyle w:val="Header"/>
      <w:tabs>
        <w:tab w:val="clear" w:pos="4513"/>
        <w:tab w:val="clear" w:pos="9026"/>
        <w:tab w:val="left" w:pos="1653"/>
      </w:tabs>
      <w:rPr>
        <w:rFonts w:ascii="Times New Roman" w:hAnsi="Times New Roman" w:cs="Times New Roman"/>
        <w:sz w:val="24"/>
        <w:szCs w:val="24"/>
        <w:lang/>
      </w:rPr>
    </w:pPr>
    <w:r>
      <w:rPr>
        <w:rFonts w:ascii="Times New Roman" w:hAnsi="Times New Roman" w:cs="Times New Roman"/>
        <w:sz w:val="24"/>
        <w:szCs w:val="24"/>
        <w:lang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12C2"/>
    <w:multiLevelType w:val="hybridMultilevel"/>
    <w:tmpl w:val="6B26F686"/>
    <w:lvl w:ilvl="0" w:tplc="8BCA38D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C6CA7"/>
    <w:multiLevelType w:val="hybridMultilevel"/>
    <w:tmpl w:val="3BD4BBA8"/>
    <w:lvl w:ilvl="0" w:tplc="6074B4D0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FD794C"/>
    <w:multiLevelType w:val="hybridMultilevel"/>
    <w:tmpl w:val="4BBCC440"/>
    <w:lvl w:ilvl="0" w:tplc="E4809C9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EB512C"/>
    <w:multiLevelType w:val="hybridMultilevel"/>
    <w:tmpl w:val="48EC1CA8"/>
    <w:lvl w:ilvl="0" w:tplc="4974534E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0466CB"/>
    <w:multiLevelType w:val="hybridMultilevel"/>
    <w:tmpl w:val="0CECFB16"/>
    <w:lvl w:ilvl="0" w:tplc="D9A2D37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8D72AC"/>
    <w:rsid w:val="00001E0D"/>
    <w:rsid w:val="00021047"/>
    <w:rsid w:val="00037369"/>
    <w:rsid w:val="000463E8"/>
    <w:rsid w:val="0006001E"/>
    <w:rsid w:val="000B4BE9"/>
    <w:rsid w:val="000D7A14"/>
    <w:rsid w:val="000D7BEA"/>
    <w:rsid w:val="000E233C"/>
    <w:rsid w:val="001019E0"/>
    <w:rsid w:val="00102C3B"/>
    <w:rsid w:val="00112429"/>
    <w:rsid w:val="00126E80"/>
    <w:rsid w:val="0014263A"/>
    <w:rsid w:val="001426A8"/>
    <w:rsid w:val="00144B53"/>
    <w:rsid w:val="0015511A"/>
    <w:rsid w:val="00155BAB"/>
    <w:rsid w:val="00165D69"/>
    <w:rsid w:val="001B680D"/>
    <w:rsid w:val="001C4288"/>
    <w:rsid w:val="001D1811"/>
    <w:rsid w:val="001E5E14"/>
    <w:rsid w:val="001F0A30"/>
    <w:rsid w:val="00204E2F"/>
    <w:rsid w:val="002230D4"/>
    <w:rsid w:val="00224932"/>
    <w:rsid w:val="00233E7C"/>
    <w:rsid w:val="002362D4"/>
    <w:rsid w:val="00256C6D"/>
    <w:rsid w:val="00257707"/>
    <w:rsid w:val="00262997"/>
    <w:rsid w:val="00274279"/>
    <w:rsid w:val="002748B9"/>
    <w:rsid w:val="00286654"/>
    <w:rsid w:val="00291116"/>
    <w:rsid w:val="0029475F"/>
    <w:rsid w:val="002978ED"/>
    <w:rsid w:val="002A21D7"/>
    <w:rsid w:val="002A337A"/>
    <w:rsid w:val="002B2E1A"/>
    <w:rsid w:val="002B35E4"/>
    <w:rsid w:val="002B50FF"/>
    <w:rsid w:val="002C545B"/>
    <w:rsid w:val="002E2F76"/>
    <w:rsid w:val="00302DCC"/>
    <w:rsid w:val="00305A43"/>
    <w:rsid w:val="00310AAD"/>
    <w:rsid w:val="003127B3"/>
    <w:rsid w:val="003144CF"/>
    <w:rsid w:val="00324993"/>
    <w:rsid w:val="003330D9"/>
    <w:rsid w:val="003626EE"/>
    <w:rsid w:val="00375F21"/>
    <w:rsid w:val="00384F1A"/>
    <w:rsid w:val="00397DC7"/>
    <w:rsid w:val="003B6EF1"/>
    <w:rsid w:val="003C5A45"/>
    <w:rsid w:val="003D552F"/>
    <w:rsid w:val="003E0935"/>
    <w:rsid w:val="003E0D21"/>
    <w:rsid w:val="003E2085"/>
    <w:rsid w:val="003E4A3C"/>
    <w:rsid w:val="003E77CC"/>
    <w:rsid w:val="004019A2"/>
    <w:rsid w:val="0042213E"/>
    <w:rsid w:val="00422D7E"/>
    <w:rsid w:val="0042760C"/>
    <w:rsid w:val="00443BFC"/>
    <w:rsid w:val="00465EF6"/>
    <w:rsid w:val="00467040"/>
    <w:rsid w:val="00470A62"/>
    <w:rsid w:val="00476132"/>
    <w:rsid w:val="00486D38"/>
    <w:rsid w:val="00493F39"/>
    <w:rsid w:val="004971A5"/>
    <w:rsid w:val="004B2A24"/>
    <w:rsid w:val="004B3F67"/>
    <w:rsid w:val="004C2DE7"/>
    <w:rsid w:val="004D7BD4"/>
    <w:rsid w:val="004E331E"/>
    <w:rsid w:val="004F4C28"/>
    <w:rsid w:val="004F5FE7"/>
    <w:rsid w:val="005172DC"/>
    <w:rsid w:val="00533254"/>
    <w:rsid w:val="00541C04"/>
    <w:rsid w:val="00560630"/>
    <w:rsid w:val="00583AE8"/>
    <w:rsid w:val="00583F60"/>
    <w:rsid w:val="005902ED"/>
    <w:rsid w:val="005A2BCF"/>
    <w:rsid w:val="005F0597"/>
    <w:rsid w:val="00610BF6"/>
    <w:rsid w:val="00623037"/>
    <w:rsid w:val="00645523"/>
    <w:rsid w:val="00662404"/>
    <w:rsid w:val="0066690D"/>
    <w:rsid w:val="00674077"/>
    <w:rsid w:val="0068037B"/>
    <w:rsid w:val="006841D9"/>
    <w:rsid w:val="006A70C4"/>
    <w:rsid w:val="006B0F19"/>
    <w:rsid w:val="006B3493"/>
    <w:rsid w:val="006C670D"/>
    <w:rsid w:val="006D156A"/>
    <w:rsid w:val="006D41D5"/>
    <w:rsid w:val="006E509B"/>
    <w:rsid w:val="006F7724"/>
    <w:rsid w:val="00707E66"/>
    <w:rsid w:val="007146EE"/>
    <w:rsid w:val="00724675"/>
    <w:rsid w:val="00733BDE"/>
    <w:rsid w:val="00740D0B"/>
    <w:rsid w:val="00754EF1"/>
    <w:rsid w:val="007604F6"/>
    <w:rsid w:val="007A33BF"/>
    <w:rsid w:val="007A5500"/>
    <w:rsid w:val="007C3330"/>
    <w:rsid w:val="007C3CC9"/>
    <w:rsid w:val="007C5F95"/>
    <w:rsid w:val="007D3B22"/>
    <w:rsid w:val="007E311F"/>
    <w:rsid w:val="007E6218"/>
    <w:rsid w:val="007F0ED7"/>
    <w:rsid w:val="00810943"/>
    <w:rsid w:val="00821157"/>
    <w:rsid w:val="00860CD4"/>
    <w:rsid w:val="00865661"/>
    <w:rsid w:val="00867E47"/>
    <w:rsid w:val="00870EB4"/>
    <w:rsid w:val="00880FE0"/>
    <w:rsid w:val="00882FF1"/>
    <w:rsid w:val="00883284"/>
    <w:rsid w:val="008C1911"/>
    <w:rsid w:val="008C4B32"/>
    <w:rsid w:val="008D3344"/>
    <w:rsid w:val="008D72AC"/>
    <w:rsid w:val="009051C0"/>
    <w:rsid w:val="009138CA"/>
    <w:rsid w:val="00914F0A"/>
    <w:rsid w:val="00935730"/>
    <w:rsid w:val="0097246D"/>
    <w:rsid w:val="00975FD4"/>
    <w:rsid w:val="00991CD7"/>
    <w:rsid w:val="00993659"/>
    <w:rsid w:val="009B03DE"/>
    <w:rsid w:val="009B281E"/>
    <w:rsid w:val="009B79A2"/>
    <w:rsid w:val="009D114B"/>
    <w:rsid w:val="009E619F"/>
    <w:rsid w:val="00A03DD3"/>
    <w:rsid w:val="00A55439"/>
    <w:rsid w:val="00A621D5"/>
    <w:rsid w:val="00A8011C"/>
    <w:rsid w:val="00A872CD"/>
    <w:rsid w:val="00A92F93"/>
    <w:rsid w:val="00AA14F9"/>
    <w:rsid w:val="00AB2D7D"/>
    <w:rsid w:val="00AB45EC"/>
    <w:rsid w:val="00AB6ED2"/>
    <w:rsid w:val="00AB724A"/>
    <w:rsid w:val="00AC12D5"/>
    <w:rsid w:val="00AD6AFE"/>
    <w:rsid w:val="00AE5004"/>
    <w:rsid w:val="00B148FF"/>
    <w:rsid w:val="00B158E3"/>
    <w:rsid w:val="00B2307A"/>
    <w:rsid w:val="00B375AF"/>
    <w:rsid w:val="00B41F05"/>
    <w:rsid w:val="00B62104"/>
    <w:rsid w:val="00B67BD8"/>
    <w:rsid w:val="00B72093"/>
    <w:rsid w:val="00B74838"/>
    <w:rsid w:val="00B75E3C"/>
    <w:rsid w:val="00B931F1"/>
    <w:rsid w:val="00B96FCB"/>
    <w:rsid w:val="00BA16DE"/>
    <w:rsid w:val="00BB4D97"/>
    <w:rsid w:val="00BC0DB2"/>
    <w:rsid w:val="00BC6488"/>
    <w:rsid w:val="00BC6A37"/>
    <w:rsid w:val="00BD1138"/>
    <w:rsid w:val="00BE1BFA"/>
    <w:rsid w:val="00BF7EF6"/>
    <w:rsid w:val="00C003F2"/>
    <w:rsid w:val="00C020E6"/>
    <w:rsid w:val="00C17E23"/>
    <w:rsid w:val="00C25E9F"/>
    <w:rsid w:val="00C3055B"/>
    <w:rsid w:val="00C41695"/>
    <w:rsid w:val="00C442F2"/>
    <w:rsid w:val="00C65375"/>
    <w:rsid w:val="00C736C8"/>
    <w:rsid w:val="00CA3106"/>
    <w:rsid w:val="00CA3E83"/>
    <w:rsid w:val="00CC1D67"/>
    <w:rsid w:val="00CC2C69"/>
    <w:rsid w:val="00CC3436"/>
    <w:rsid w:val="00CC4A28"/>
    <w:rsid w:val="00CC7586"/>
    <w:rsid w:val="00CD160E"/>
    <w:rsid w:val="00CD4163"/>
    <w:rsid w:val="00CD6E19"/>
    <w:rsid w:val="00CD7163"/>
    <w:rsid w:val="00CE0276"/>
    <w:rsid w:val="00CE378A"/>
    <w:rsid w:val="00CE7116"/>
    <w:rsid w:val="00CF0205"/>
    <w:rsid w:val="00CF2471"/>
    <w:rsid w:val="00D16620"/>
    <w:rsid w:val="00D4607B"/>
    <w:rsid w:val="00D47AEB"/>
    <w:rsid w:val="00D60914"/>
    <w:rsid w:val="00D75B8E"/>
    <w:rsid w:val="00D87901"/>
    <w:rsid w:val="00DA042D"/>
    <w:rsid w:val="00DC2519"/>
    <w:rsid w:val="00DC6AE8"/>
    <w:rsid w:val="00DD2CBC"/>
    <w:rsid w:val="00DE5E6C"/>
    <w:rsid w:val="00E025BA"/>
    <w:rsid w:val="00E07454"/>
    <w:rsid w:val="00E21594"/>
    <w:rsid w:val="00E439F4"/>
    <w:rsid w:val="00E61B52"/>
    <w:rsid w:val="00E703B7"/>
    <w:rsid w:val="00E95715"/>
    <w:rsid w:val="00EB0E55"/>
    <w:rsid w:val="00EB4CBE"/>
    <w:rsid w:val="00EB5C07"/>
    <w:rsid w:val="00EC1D9C"/>
    <w:rsid w:val="00EF1449"/>
    <w:rsid w:val="00F060ED"/>
    <w:rsid w:val="00F11181"/>
    <w:rsid w:val="00F1672D"/>
    <w:rsid w:val="00F313B8"/>
    <w:rsid w:val="00F50C6F"/>
    <w:rsid w:val="00F63626"/>
    <w:rsid w:val="00F65FA6"/>
    <w:rsid w:val="00F7300A"/>
    <w:rsid w:val="00F73DF7"/>
    <w:rsid w:val="00F86F62"/>
    <w:rsid w:val="00F92A72"/>
    <w:rsid w:val="00F94CD3"/>
    <w:rsid w:val="00F952A1"/>
    <w:rsid w:val="00FA1263"/>
    <w:rsid w:val="00FC01AB"/>
    <w:rsid w:val="00FD4E39"/>
    <w:rsid w:val="00FE2C26"/>
    <w:rsid w:val="00FE7C33"/>
    <w:rsid w:val="00FF2613"/>
    <w:rsid w:val="00FF3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8D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8D72AC"/>
  </w:style>
  <w:style w:type="paragraph" w:styleId="ListParagraph">
    <w:name w:val="List Paragraph"/>
    <w:basedOn w:val="Normal"/>
    <w:uiPriority w:val="34"/>
    <w:qFormat/>
    <w:rsid w:val="00204E2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04E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4E2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04E2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5FD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nhideWhenUsed/>
    <w:rsid w:val="006E509B"/>
    <w:pPr>
      <w:spacing w:after="200" w:line="276" w:lineRule="auto"/>
    </w:pPr>
    <w:rPr>
      <w:rFonts w:ascii="Calibri" w:eastAsia="Calibri" w:hAnsi="Calibri" w:cs="Times New Roman"/>
      <w:noProof/>
      <w:sz w:val="20"/>
      <w:szCs w:val="20"/>
      <w:lang/>
    </w:rPr>
  </w:style>
  <w:style w:type="character" w:customStyle="1" w:styleId="FootnoteTextChar">
    <w:name w:val="Footnote Text Char"/>
    <w:basedOn w:val="DefaultParagraphFont"/>
    <w:link w:val="FootnoteText"/>
    <w:rsid w:val="006E509B"/>
    <w:rPr>
      <w:rFonts w:ascii="Calibri" w:eastAsia="Calibri" w:hAnsi="Calibri" w:cs="Times New Roman"/>
      <w:noProof/>
      <w:sz w:val="20"/>
      <w:szCs w:val="20"/>
      <w:lang/>
    </w:rPr>
  </w:style>
  <w:style w:type="character" w:styleId="FootnoteReference">
    <w:name w:val="footnote reference"/>
    <w:unhideWhenUsed/>
    <w:rsid w:val="006E509B"/>
    <w:rPr>
      <w:vertAlign w:val="superscript"/>
    </w:rPr>
  </w:style>
  <w:style w:type="character" w:styleId="Strong">
    <w:name w:val="Strong"/>
    <w:basedOn w:val="DefaultParagraphFont"/>
    <w:uiPriority w:val="22"/>
    <w:qFormat/>
    <w:rsid w:val="00EB4CB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42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63A"/>
  </w:style>
  <w:style w:type="paragraph" w:styleId="Footer">
    <w:name w:val="footer"/>
    <w:basedOn w:val="Normal"/>
    <w:link w:val="FooterChar"/>
    <w:uiPriority w:val="99"/>
    <w:unhideWhenUsed/>
    <w:rsid w:val="00142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63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D7A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D7A1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0D7A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8D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8D72AC"/>
  </w:style>
  <w:style w:type="paragraph" w:styleId="ListParagraph">
    <w:name w:val="List Paragraph"/>
    <w:basedOn w:val="Normal"/>
    <w:uiPriority w:val="34"/>
    <w:qFormat/>
    <w:rsid w:val="00204E2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04E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4E2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04E2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5FD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nhideWhenUsed/>
    <w:rsid w:val="006E509B"/>
    <w:pPr>
      <w:spacing w:after="200" w:line="276" w:lineRule="auto"/>
    </w:pPr>
    <w:rPr>
      <w:rFonts w:ascii="Calibri" w:eastAsia="Calibri" w:hAnsi="Calibri" w:cs="Times New Roman"/>
      <w:noProof/>
      <w:sz w:val="20"/>
      <w:szCs w:val="20"/>
      <w:lang w:val="sr-Cyrl-RS" w:eastAsia="x-none"/>
    </w:rPr>
  </w:style>
  <w:style w:type="character" w:customStyle="1" w:styleId="FootnoteTextChar">
    <w:name w:val="Footnote Text Char"/>
    <w:basedOn w:val="DefaultParagraphFont"/>
    <w:link w:val="FootnoteText"/>
    <w:rsid w:val="006E509B"/>
    <w:rPr>
      <w:rFonts w:ascii="Calibri" w:eastAsia="Calibri" w:hAnsi="Calibri" w:cs="Times New Roman"/>
      <w:noProof/>
      <w:sz w:val="20"/>
      <w:szCs w:val="20"/>
      <w:lang w:val="sr-Cyrl-RS" w:eastAsia="x-none"/>
    </w:rPr>
  </w:style>
  <w:style w:type="character" w:styleId="FootnoteReference">
    <w:name w:val="footnote reference"/>
    <w:unhideWhenUsed/>
    <w:rsid w:val="006E509B"/>
    <w:rPr>
      <w:vertAlign w:val="superscript"/>
    </w:rPr>
  </w:style>
  <w:style w:type="character" w:styleId="Strong">
    <w:name w:val="Strong"/>
    <w:basedOn w:val="DefaultParagraphFont"/>
    <w:uiPriority w:val="22"/>
    <w:qFormat/>
    <w:rsid w:val="00EB4CB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42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63A"/>
  </w:style>
  <w:style w:type="paragraph" w:styleId="Footer">
    <w:name w:val="footer"/>
    <w:basedOn w:val="Normal"/>
    <w:link w:val="FooterChar"/>
    <w:uiPriority w:val="99"/>
    <w:unhideWhenUsed/>
    <w:rsid w:val="00142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6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3814C-132C-4C6A-AAA2-A2CBF12B8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Reljin</dc:creator>
  <cp:lastModifiedBy>CENTAR2</cp:lastModifiedBy>
  <cp:revision>4</cp:revision>
  <cp:lastPrinted>2024-03-13T08:54:00Z</cp:lastPrinted>
  <dcterms:created xsi:type="dcterms:W3CDTF">2024-05-02T07:30:00Z</dcterms:created>
  <dcterms:modified xsi:type="dcterms:W3CDTF">2025-04-15T07:50:00Z</dcterms:modified>
</cp:coreProperties>
</file>