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81113" w14:textId="77777777" w:rsidR="00671DAA" w:rsidRDefault="005A7E23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И </w:t>
      </w:r>
      <w:r>
        <w:rPr>
          <w:rFonts w:ascii="Arial" w:hAnsi="Arial"/>
          <w:b/>
          <w:bCs/>
          <w:lang/>
        </w:rPr>
        <w:t>Н Ф О Р М А Ц И Ј А   З А   К А Н Д И Д А Т Е</w:t>
      </w:r>
    </w:p>
    <w:p w14:paraId="0CC40655" w14:textId="77777777" w:rsidR="00671DAA" w:rsidRDefault="00671DAA">
      <w:pPr>
        <w:pStyle w:val="Standard"/>
        <w:jc w:val="center"/>
        <w:rPr>
          <w:rFonts w:ascii="Arial" w:hAnsi="Arial"/>
          <w:b/>
          <w:bCs/>
          <w:lang/>
        </w:rPr>
      </w:pPr>
    </w:p>
    <w:p w14:paraId="5733AB17" w14:textId="77777777" w:rsidR="00671DAA" w:rsidRDefault="00671DAA">
      <w:pPr>
        <w:pStyle w:val="Standard"/>
        <w:jc w:val="center"/>
        <w:rPr>
          <w:rFonts w:ascii="Arial" w:hAnsi="Arial"/>
          <w:b/>
          <w:bCs/>
          <w:lang/>
        </w:rPr>
      </w:pPr>
    </w:p>
    <w:p w14:paraId="743784BE" w14:textId="77777777" w:rsidR="00671DAA" w:rsidRDefault="005A7E23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10EC62BD" w14:textId="77777777" w:rsidR="00671DAA" w:rsidRDefault="005A7E23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eastAsia="Arial CYR" w:hAnsi="Arial CYR" w:cs="Arial CYR"/>
          <w:b/>
          <w:bCs/>
          <w:i/>
          <w:iCs/>
          <w:color w:val="000000"/>
          <w:sz w:val="22"/>
          <w:szCs w:val="22"/>
          <w:lang/>
        </w:rPr>
        <w:t>ПОСЛОВИ КОМУНАЛНОГ РЕДАРА</w:t>
      </w:r>
    </w:p>
    <w:p w14:paraId="5794ADEC" w14:textId="77777777" w:rsidR="00671DAA" w:rsidRDefault="005A7E23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7DE11896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3F793B3D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lang/>
        </w:rPr>
        <w:tab/>
        <w:t xml:space="preserve">Позивамо Вас да се пријавите на јавни конкурс за радно место: </w:t>
      </w:r>
      <w:r>
        <w:rPr>
          <w:rFonts w:ascii="Arial" w:hAnsi="Arial"/>
          <w:lang/>
        </w:rPr>
        <w:t xml:space="preserve">Послови </w:t>
      </w:r>
      <w:r>
        <w:rPr>
          <w:rFonts w:ascii="Arial" w:hAnsi="Arial"/>
          <w:lang/>
        </w:rPr>
        <w:t xml:space="preserve">комуналног редара на којем ћете обављати послове обезбеђивања комуналног реда и чистоће јавних површина кроз свакодневни теренски надзор и прикупљати доказе за потребе комуналне инспекције, </w:t>
      </w:r>
      <w:r>
        <w:rPr>
          <w:rFonts w:ascii="Arial" w:eastAsia="Times New Roman" w:hAnsi="Arial"/>
          <w:color w:val="000000"/>
          <w:shd w:val="clear" w:color="auto" w:fill="FFFFFF"/>
          <w:lang/>
        </w:rPr>
        <w:t xml:space="preserve">у Одељењу за комуналну милицију и инспекцијске послове, </w:t>
      </w:r>
      <w:r>
        <w:rPr>
          <w:rFonts w:ascii="Arial" w:eastAsia="Times New Roman" w:hAnsi="Arial"/>
          <w:bCs/>
          <w:color w:val="000000"/>
          <w:shd w:val="clear" w:color="auto" w:fill="FFFFFF"/>
          <w:lang/>
        </w:rPr>
        <w:t xml:space="preserve">у </w:t>
      </w:r>
      <w:r>
        <w:rPr>
          <w:rFonts w:ascii="Arial" w:eastAsia="Times New Roman" w:hAnsi="Arial"/>
          <w:bCs/>
          <w:color w:val="000000"/>
          <w:shd w:val="clear" w:color="auto" w:fill="FFFFFF"/>
          <w:lang/>
        </w:rPr>
        <w:t>Одсеку за инспекцијски надзор из области просветног инспекцијског надзора, комуналног уређења, заштите животне средине и послови безбедности и заштите на раду</w:t>
      </w:r>
      <w:r>
        <w:rPr>
          <w:rFonts w:ascii="Arial" w:hAnsi="Arial"/>
          <w:lang/>
        </w:rPr>
        <w:t xml:space="preserve"> у Градској управи града Зајечара, у звању виши референт.</w:t>
      </w:r>
    </w:p>
    <w:p w14:paraId="28E259AB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0E96CC0B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јавног </w:t>
      </w:r>
      <w:r>
        <w:rPr>
          <w:rFonts w:ascii="Arial" w:hAnsi="Arial"/>
          <w:b/>
          <w:bCs/>
        </w:rPr>
        <w:t>конкурса:</w:t>
      </w:r>
    </w:p>
    <w:p w14:paraId="4A1E6A15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14.</w:t>
      </w:r>
      <w:r>
        <w:rPr>
          <w:rFonts w:ascii="Arial" w:hAnsi="Arial"/>
          <w:color w:val="000000"/>
          <w:lang/>
        </w:rPr>
        <w:t xml:space="preserve"> ОКТОБАР 2026</w:t>
      </w:r>
      <w:r>
        <w:rPr>
          <w:rFonts w:ascii="Arial" w:hAnsi="Arial"/>
          <w:color w:val="000000"/>
        </w:rPr>
        <w:t>. године</w:t>
      </w:r>
    </w:p>
    <w:p w14:paraId="0BD8884A" w14:textId="77777777" w:rsidR="00671DAA" w:rsidRDefault="00671DAA">
      <w:pPr>
        <w:pStyle w:val="Standard"/>
        <w:jc w:val="both"/>
        <w:rPr>
          <w:rFonts w:ascii="Arial" w:hAnsi="Arial"/>
          <w:color w:val="C9211E"/>
        </w:rPr>
      </w:pPr>
    </w:p>
    <w:p w14:paraId="0CF13E80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1DF77025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30</w:t>
      </w:r>
      <w:r>
        <w:rPr>
          <w:rFonts w:ascii="Arial" w:hAnsi="Arial"/>
          <w:color w:val="000000"/>
          <w:lang w:val="sr-Latn-RS"/>
        </w:rPr>
        <w:t>.</w:t>
      </w:r>
      <w:r>
        <w:rPr>
          <w:rFonts w:ascii="Arial" w:hAnsi="Arial"/>
          <w:color w:val="000000"/>
          <w:lang/>
        </w:rPr>
        <w:t xml:space="preserve"> </w:t>
      </w:r>
      <w:r>
        <w:rPr>
          <w:rFonts w:ascii="Arial" w:hAnsi="Arial"/>
          <w:color w:val="000000"/>
          <w:lang/>
        </w:rPr>
        <w:t xml:space="preserve">ОКТОБАР </w:t>
      </w:r>
      <w:r>
        <w:rPr>
          <w:rFonts w:ascii="Arial" w:hAnsi="Arial"/>
          <w:color w:val="000000"/>
          <w:lang/>
        </w:rPr>
        <w:t xml:space="preserve"> 2026</w:t>
      </w:r>
      <w:r>
        <w:rPr>
          <w:rFonts w:ascii="Arial" w:hAnsi="Arial"/>
          <w:color w:val="000000"/>
        </w:rPr>
        <w:t>. године</w:t>
      </w:r>
    </w:p>
    <w:p w14:paraId="38960565" w14:textId="77777777" w:rsidR="00671DAA" w:rsidRDefault="00671DAA">
      <w:pPr>
        <w:pStyle w:val="Standard"/>
        <w:jc w:val="both"/>
        <w:rPr>
          <w:rFonts w:ascii="Arial" w:hAnsi="Arial"/>
          <w:color w:val="C9211E"/>
        </w:rPr>
      </w:pPr>
    </w:p>
    <w:p w14:paraId="6E59D83E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шта је посебно важно да обратите пажњу у тексту конкурса:</w:t>
      </w:r>
    </w:p>
    <w:p w14:paraId="07C9B997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Обратите пажњу на опис послова на радном месту како бисте проценили да ли Вам овај посао </w:t>
      </w:r>
      <w:r>
        <w:rPr>
          <w:rFonts w:ascii="Arial" w:hAnsi="Arial"/>
        </w:rPr>
        <w:t xml:space="preserve">заиста одговара.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>како бисмо Вашу пријаву узели у разматрање.</w:t>
      </w:r>
    </w:p>
    <w:p w14:paraId="60E17B18" w14:textId="77777777" w:rsidR="00671DAA" w:rsidRDefault="00671DAA">
      <w:pPr>
        <w:pStyle w:val="Standard"/>
        <w:jc w:val="both"/>
        <w:rPr>
          <w:rFonts w:ascii="Arial" w:hAnsi="Arial"/>
          <w:lang/>
        </w:rPr>
      </w:pPr>
    </w:p>
    <w:p w14:paraId="453C2C1F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eastAsia="Calibri" w:hAnsi="Arial" w:cs="Times New Roman"/>
          <w:iCs/>
          <w:color w:val="000000"/>
          <w:kern w:val="0"/>
          <w:lang w:eastAsia="en-US" w:bidi="ar-SA"/>
        </w:rPr>
        <w:t>За овај посао морате да имате н</w:t>
      </w:r>
      <w:r>
        <w:rPr>
          <w:rFonts w:ascii="Arial" w:hAnsi="Arial"/>
          <w:iCs/>
          <w:color w:val="000000"/>
          <w:lang w:eastAsia="en-US" w:bidi="ar-SA"/>
        </w:rPr>
        <w:t>ајмање</w:t>
      </w:r>
      <w:r>
        <w:rPr>
          <w:rFonts w:ascii="Arial" w:hAnsi="Arial"/>
          <w:iCs/>
          <w:color w:val="000000"/>
          <w:lang w:val="sr-Latn-RS" w:eastAsia="en-US" w:bidi="ar-SA"/>
        </w:rPr>
        <w:t xml:space="preserve"> </w:t>
      </w:r>
      <w:r>
        <w:rPr>
          <w:rFonts w:ascii="Arial" w:hAnsi="Arial"/>
          <w:iCs/>
          <w:color w:val="000000"/>
          <w:lang w:eastAsia="en-US" w:bidi="ar-SA"/>
        </w:rPr>
        <w:t>пет</w:t>
      </w:r>
      <w:r>
        <w:rPr>
          <w:rFonts w:ascii="Arial" w:hAnsi="Arial"/>
          <w:iCs/>
          <w:color w:val="000000"/>
          <w:lang w:val="sr-Latn-RS" w:eastAsia="en-US" w:bidi="ar-SA"/>
        </w:rPr>
        <w:t xml:space="preserve"> </w:t>
      </w:r>
      <w:r>
        <w:rPr>
          <w:rFonts w:ascii="Arial" w:hAnsi="Arial"/>
          <w:iCs/>
          <w:color w:val="000000"/>
          <w:lang w:eastAsia="en-US" w:bidi="ar-SA"/>
        </w:rPr>
        <w:t>година радног искуства у струци</w:t>
      </w:r>
      <w:r>
        <w:rPr>
          <w:rFonts w:ascii="Arial" w:eastAsia="Calibri" w:hAnsi="Arial" w:cs="Times New Roman"/>
          <w:iCs/>
          <w:color w:val="000000"/>
          <w:kern w:val="0"/>
          <w:lang w:eastAsia="en-US" w:bidi="ar-SA"/>
        </w:rPr>
        <w:t>, на пословим</w:t>
      </w:r>
      <w:r>
        <w:rPr>
          <w:rFonts w:ascii="Arial" w:eastAsia="Calibri" w:hAnsi="Arial" w:cs="Times New Roman"/>
          <w:iCs/>
          <w:color w:val="000000"/>
          <w:kern w:val="0"/>
          <w:lang w:eastAsia="en-US" w:bidi="ar-SA"/>
        </w:rPr>
        <w:t xml:space="preserve">а са 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>IV степен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>ом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 xml:space="preserve"> стручне спреме, 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 xml:space="preserve">односно са  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>средњ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>им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 xml:space="preserve"> образовање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>м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 xml:space="preserve"> у четворогодишњем трајању техничког смера.</w:t>
      </w:r>
    </w:p>
    <w:p w14:paraId="30758A63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284ACBBD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5876C7FB" w14:textId="77777777" w:rsidR="00671DAA" w:rsidRDefault="005A7E23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Пријава се подноси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Градске управе града Зајечара, Трг ослобођења </w:t>
      </w:r>
      <w:r>
        <w:rPr>
          <w:rFonts w:ascii="Arial" w:hAnsi="Arial" w:cs="Times New Roman"/>
          <w:color w:val="000000"/>
          <w:lang w:val="sr-Latn-RS"/>
        </w:rPr>
        <w:t>бр.</w:t>
      </w:r>
      <w:r>
        <w:rPr>
          <w:rFonts w:ascii="Arial" w:hAnsi="Arial" w:cs="Times New Roman"/>
          <w:color w:val="000000"/>
          <w:lang/>
        </w:rPr>
        <w:t xml:space="preserve"> 1.</w:t>
      </w:r>
    </w:p>
    <w:p w14:paraId="5FE2DC78" w14:textId="77777777" w:rsidR="00671DAA" w:rsidRDefault="00671DAA">
      <w:pPr>
        <w:pStyle w:val="Standard"/>
        <w:jc w:val="both"/>
        <w:rPr>
          <w:rFonts w:ascii="Arial" w:hAnsi="Arial" w:cs="Times New Roman"/>
          <w:lang/>
        </w:rPr>
      </w:pPr>
    </w:p>
    <w:p w14:paraId="1D30E434" w14:textId="77777777" w:rsidR="00671DAA" w:rsidRDefault="005A7E23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 више различит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их радних места истовремено, проверите да ли сте преузели адекватни образац, јер сваки образац има попуњен уводни део у којем је назначено само једно радно место.</w:t>
      </w:r>
    </w:p>
    <w:p w14:paraId="77AF54FC" w14:textId="77777777" w:rsidR="00671DAA" w:rsidRDefault="00671DAA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1C5C4D4C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, јер ако их не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попуните нећете моћи да учествујете на овом конкурсу.</w:t>
      </w:r>
    </w:p>
    <w:p w14:paraId="1C0E18EE" w14:textId="77777777" w:rsidR="00671DAA" w:rsidRDefault="00671DAA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63DF1E67" w14:textId="77777777" w:rsidR="00671DAA" w:rsidRDefault="005A7E23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Пријаву попуњавајте читко и прецизно, нејасне и нечитке пријаве нећемо прихватити.</w:t>
      </w:r>
    </w:p>
    <w:p w14:paraId="019E3B40" w14:textId="77777777" w:rsidR="00671DAA" w:rsidRDefault="00671DAA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2E53B3F5" w14:textId="77777777" w:rsidR="00671DAA" w:rsidRDefault="005A7E23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.gov.rs/vodic-za-kandidate)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,,Oбразац пријаве“.</w:t>
      </w:r>
    </w:p>
    <w:p w14:paraId="5C2B9033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Које доказе достављате уз пријаву на конкурс:</w:t>
      </w:r>
    </w:p>
    <w:p w14:paraId="0E47E3D6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Уз пријаву можете доставити важећи сертификат, потврду или други одговарајући писани доказ о томе да поседујете дигиталне компетенције (знања и вештине о</w:t>
      </w:r>
      <w:r>
        <w:rPr>
          <w:rFonts w:ascii="Arial" w:hAnsi="Arial"/>
          <w:color w:val="000000"/>
        </w:rPr>
        <w:t xml:space="preserve"> основама коришћења рачунара, основама коришћења интернета, обради текста и табеларним калкулацијама), </w:t>
      </w:r>
      <w:r>
        <w:rPr>
          <w:rFonts w:ascii="Arial" w:hAnsi="Arial"/>
          <w:color w:val="000000"/>
          <w:lang/>
        </w:rPr>
        <w:t xml:space="preserve">ако </w:t>
      </w:r>
      <w:r>
        <w:rPr>
          <w:rFonts w:ascii="Arial" w:hAnsi="Arial"/>
          <w:color w:val="000000"/>
        </w:rPr>
        <w:t xml:space="preserve">желите да на основу њега будете ослобођени тестирања ове компетенције. </w:t>
      </w:r>
      <w:r>
        <w:rPr>
          <w:rFonts w:ascii="Arial" w:hAnsi="Arial"/>
          <w:color w:val="000000"/>
          <w:lang/>
        </w:rPr>
        <w:t>Д</w:t>
      </w:r>
      <w:r>
        <w:rPr>
          <w:rFonts w:ascii="Arial" w:hAnsi="Arial"/>
          <w:color w:val="000000"/>
        </w:rPr>
        <w:t xml:space="preserve">оказ </w:t>
      </w:r>
      <w:r>
        <w:rPr>
          <w:rFonts w:ascii="Arial" w:hAnsi="Arial"/>
          <w:color w:val="000000"/>
          <w:lang/>
        </w:rPr>
        <w:t>можете доставити</w:t>
      </w:r>
      <w:r>
        <w:rPr>
          <w:rFonts w:ascii="Arial" w:hAnsi="Arial"/>
          <w:color w:val="000000"/>
        </w:rPr>
        <w:t xml:space="preserve"> у оригиналу или овереној фотокопији. Ако доставите ове доказе, можете бити ослобођени тестирања </w:t>
      </w:r>
      <w:r>
        <w:rPr>
          <w:rFonts w:ascii="Arial" w:hAnsi="Arial"/>
          <w:color w:val="000000"/>
          <w:lang/>
        </w:rPr>
        <w:t>дигиталне</w:t>
      </w:r>
      <w:r>
        <w:rPr>
          <w:rFonts w:ascii="Arial" w:hAnsi="Arial"/>
          <w:color w:val="000000"/>
        </w:rPr>
        <w:t xml:space="preserve"> компетенције и освојићете 3 бода на основу овог доказа.</w:t>
      </w:r>
    </w:p>
    <w:p w14:paraId="76FC48BA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Ако не доставите ове доказе, ипак ћете моћи да учествујете у конкурсу, али ће Комисија прове</w:t>
      </w:r>
      <w:r>
        <w:rPr>
          <w:rFonts w:ascii="Arial" w:hAnsi="Arial"/>
          <w:color w:val="000000"/>
        </w:rPr>
        <w:t>равати ту компетенцију.</w:t>
      </w:r>
    </w:p>
    <w:p w14:paraId="477F0C6B" w14:textId="77777777" w:rsidR="00671DAA" w:rsidRDefault="00671DAA">
      <w:pPr>
        <w:pStyle w:val="Standard"/>
        <w:jc w:val="both"/>
        <w:rPr>
          <w:rFonts w:ascii="Arial" w:hAnsi="Arial"/>
          <w:color w:val="000000"/>
        </w:rPr>
      </w:pPr>
    </w:p>
    <w:p w14:paraId="700C40A8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 који се траже на овом конкурсу:</w:t>
      </w:r>
    </w:p>
    <w:p w14:paraId="21195A6E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Све доказе које Вам будемо тражили током конкурса, морате да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</w:t>
      </w:r>
      <w:r>
        <w:rPr>
          <w:rFonts w:ascii="Arial" w:hAnsi="Arial"/>
          <w:lang/>
        </w:rPr>
        <w:t>ете се из даљег дела изборног поступка</w:t>
      </w:r>
      <w:r>
        <w:rPr>
          <w:rFonts w:ascii="Arial" w:hAnsi="Arial"/>
        </w:rPr>
        <w:t>.</w:t>
      </w:r>
    </w:p>
    <w:p w14:paraId="64AEE8ED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252ACA6E" w14:textId="77777777" w:rsidR="00671DAA" w:rsidRDefault="005A7E23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подносите електронским путем:</w:t>
      </w:r>
    </w:p>
    <w:p w14:paraId="75A49AE0" w14:textId="77777777" w:rsidR="00671DAA" w:rsidRDefault="005A7E23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Ако пријаву подносите електронским путем, на месту које је предвиђено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</w:t>
      </w:r>
      <w:r>
        <w:rPr>
          <w:rFonts w:ascii="Arial" w:eastAsia="Calibri" w:hAnsi="Arial" w:cs="Times New Roman"/>
          <w:kern w:val="0"/>
          <w:lang w:eastAsia="en-US" w:bidi="ar-SA"/>
        </w:rPr>
        <w:t>ш службеник ће Вам пре почетка тестирања донети пријаву да је ручно потпишете.</w:t>
      </w:r>
    </w:p>
    <w:p w14:paraId="46D67710" w14:textId="77777777" w:rsidR="00671DAA" w:rsidRDefault="00671DAA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</w:p>
    <w:p w14:paraId="2CA28C09" w14:textId="77777777" w:rsidR="00671DAA" w:rsidRDefault="00671DAA">
      <w:pPr>
        <w:pStyle w:val="Standard"/>
        <w:jc w:val="both"/>
        <w:rPr>
          <w:rFonts w:ascii="Arial" w:hAnsi="Arial"/>
          <w:lang/>
        </w:rPr>
      </w:pPr>
    </w:p>
    <w:p w14:paraId="72E30C55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0B5D1BA2" w14:textId="77777777" w:rsidR="00671DAA" w:rsidRDefault="005A7E23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Шифра пријаве је скуп бројева и слова који ћемо доделити Вашој пријави.</w:t>
      </w:r>
    </w:p>
    <w:p w14:paraId="0DF9C7FB" w14:textId="77777777" w:rsidR="00671DAA" w:rsidRDefault="00671DAA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4279AF84" w14:textId="77777777" w:rsidR="00671DAA" w:rsidRDefault="005A7E23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О шифри ћете бити обавештени у року од три дана од дана када предате </w:t>
      </w:r>
      <w:r>
        <w:rPr>
          <w:rFonts w:ascii="Arial" w:eastAsia="Calibri" w:hAnsi="Arial" w:cs="Times New Roman"/>
          <w:kern w:val="0"/>
          <w:lang w:eastAsia="en-US" w:bidi="ar-SA"/>
        </w:rPr>
        <w:t>пријаву.</w:t>
      </w:r>
    </w:p>
    <w:p w14:paraId="514F31CB" w14:textId="77777777" w:rsidR="00671DAA" w:rsidRDefault="00671DAA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66362697" w14:textId="77777777" w:rsidR="00671DAA" w:rsidRDefault="005A7E23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сте конкурисали на више радних места, добићете онолико шифри колико сте пријава послали.</w:t>
      </w:r>
    </w:p>
    <w:p w14:paraId="467353A2" w14:textId="77777777" w:rsidR="00671DAA" w:rsidRDefault="00671DAA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515C5374" w14:textId="77777777" w:rsidR="00671DAA" w:rsidRDefault="005A7E23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5DFA6EAB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6B7474AE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Очекивани датум </w:t>
      </w:r>
      <w:r>
        <w:rPr>
          <w:rFonts w:ascii="Arial" w:hAnsi="Arial"/>
          <w:b/>
          <w:bCs/>
        </w:rPr>
        <w:t>отпочињања изборног поступка:</w:t>
      </w:r>
    </w:p>
    <w:p w14:paraId="6DAD19E4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>
        <w:rPr>
          <w:rFonts w:ascii="Arial" w:hAnsi="Arial"/>
          <w:color w:val="000000"/>
        </w:rPr>
        <w:t>од</w:t>
      </w:r>
      <w:r>
        <w:rPr>
          <w:rFonts w:ascii="Arial" w:hAnsi="Arial"/>
          <w:color w:val="000000"/>
          <w:lang w:val="sr-Latn-RS"/>
        </w:rPr>
        <w:t xml:space="preserve"> </w:t>
      </w:r>
      <w:r>
        <w:rPr>
          <w:rFonts w:ascii="Arial" w:hAnsi="Arial"/>
          <w:color w:val="000000"/>
          <w:lang/>
        </w:rPr>
        <w:t>06</w:t>
      </w:r>
      <w:r>
        <w:rPr>
          <w:rFonts w:ascii="Arial" w:hAnsi="Arial"/>
          <w:color w:val="000000"/>
          <w:lang w:val="sr-Latn-RS"/>
        </w:rPr>
        <w:t>.</w:t>
      </w:r>
      <w:r>
        <w:rPr>
          <w:rFonts w:ascii="Arial" w:hAnsi="Arial"/>
          <w:color w:val="000000"/>
          <w:lang/>
        </w:rPr>
        <w:t xml:space="preserve"> новембра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  <w:r>
        <w:rPr>
          <w:rFonts w:ascii="Arial" w:hAnsi="Arial"/>
          <w:color w:val="000000"/>
        </w:rPr>
        <w:t xml:space="preserve">, у згради Градске управе града </w:t>
      </w:r>
      <w:r>
        <w:rPr>
          <w:rFonts w:ascii="Arial" w:hAnsi="Arial"/>
          <w:color w:val="000000"/>
          <w:lang/>
        </w:rPr>
        <w:t>Зајечара</w:t>
      </w:r>
      <w:r>
        <w:rPr>
          <w:rFonts w:ascii="Arial" w:hAnsi="Arial"/>
          <w:color w:val="000000"/>
        </w:rPr>
        <w:t>, Трг</w:t>
      </w:r>
      <w:r>
        <w:rPr>
          <w:rFonts w:ascii="Arial" w:hAnsi="Arial"/>
          <w:color w:val="000000"/>
          <w:lang/>
        </w:rPr>
        <w:t xml:space="preserve"> ослобођења бр. 1</w:t>
      </w:r>
      <w:r>
        <w:rPr>
          <w:rFonts w:ascii="Arial" w:hAnsi="Arial"/>
          <w:color w:val="000000"/>
        </w:rPr>
        <w:t>, о чему ће кандидати бит</w:t>
      </w:r>
      <w:r>
        <w:rPr>
          <w:rFonts w:ascii="Arial" w:hAnsi="Arial"/>
        </w:rPr>
        <w:t>и обавештени путем мејла и телефонским путем, на мејл адресу и телефонски број које кандидат наведе у обрасцу пријаве.</w:t>
      </w:r>
    </w:p>
    <w:p w14:paraId="24C72236" w14:textId="77777777" w:rsidR="00671DAA" w:rsidRDefault="00671DAA">
      <w:pPr>
        <w:pStyle w:val="Standard"/>
        <w:spacing w:line="256" w:lineRule="auto"/>
        <w:jc w:val="both"/>
        <w:rPr>
          <w:rFonts w:ascii="Arial" w:eastAsia="Calibri" w:hAnsi="Arial" w:cs="Times New Roman Cyr"/>
          <w:b/>
          <w:bCs/>
          <w:lang/>
        </w:rPr>
      </w:pPr>
    </w:p>
    <w:p w14:paraId="06783821" w14:textId="77777777" w:rsidR="00671DAA" w:rsidRDefault="005A7E23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b/>
          <w:bCs/>
          <w:lang/>
        </w:rPr>
        <w:t>Шта је провера општих функционалних компетенција (ОФК):</w:t>
      </w:r>
    </w:p>
    <w:p w14:paraId="4D0DFA8B" w14:textId="77777777" w:rsidR="00671DAA" w:rsidRDefault="005A7E23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t xml:space="preserve">На овом конкурсу ћемо </w:t>
      </w:r>
      <w:r>
        <w:rPr>
          <w:rFonts w:ascii="Arial" w:eastAsia="Calibri" w:hAnsi="Arial" w:cs="Times New Roman Cyr"/>
          <w:lang/>
        </w:rPr>
        <w:t>путем тестова</w:t>
      </w:r>
      <w:r>
        <w:rPr>
          <w:rFonts w:ascii="Arial" w:eastAsia="Calibri" w:hAnsi="Arial" w:cs="Times New Roman Cyr"/>
          <w:lang/>
        </w:rPr>
        <w:t xml:space="preserve"> пр</w:t>
      </w:r>
      <w:r>
        <w:rPr>
          <w:rFonts w:ascii="Arial" w:eastAsia="Calibri" w:hAnsi="Arial" w:cs="Times New Roman Cyr"/>
          <w:lang/>
        </w:rPr>
        <w:t>оверавати да ли познајете „организацију и рад органа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аутономне покрајине, односно локалне самоуправе</w:t>
      </w:r>
      <w:r>
        <w:rPr>
          <w:rFonts w:ascii="Arial" w:eastAsia="Calibri" w:hAnsi="Arial"/>
          <w:lang/>
        </w:rPr>
        <w:t xml:space="preserve">”, </w:t>
      </w:r>
      <w:r>
        <w:rPr>
          <w:rFonts w:ascii="Arial" w:eastAsia="Calibri" w:hAnsi="Arial" w:cs="Times New Roman Cyr"/>
          <w:lang/>
        </w:rPr>
        <w:t>који ниво „дигиталне писмености</w:t>
      </w:r>
      <w:r>
        <w:rPr>
          <w:rFonts w:ascii="Arial" w:eastAsia="Calibri" w:hAnsi="Arial"/>
          <w:lang/>
        </w:rPr>
        <w:t>”</w:t>
      </w:r>
      <w:r>
        <w:rPr>
          <w:rFonts w:ascii="Arial" w:eastAsia="Calibri" w:hAnsi="Arial" w:cs="Times New Roman Cyr"/>
          <w:lang/>
        </w:rPr>
        <w:t xml:space="preserve"> имате и каква вам је „пословна комуникација</w:t>
      </w:r>
      <w:r>
        <w:rPr>
          <w:rFonts w:ascii="Arial" w:eastAsia="Calibri" w:hAnsi="Arial"/>
          <w:lang/>
        </w:rPr>
        <w:t>”.</w:t>
      </w:r>
    </w:p>
    <w:p w14:paraId="2C5174F3" w14:textId="77777777" w:rsidR="00671DAA" w:rsidRDefault="005A7E23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t>Све ове тестове ћете радити на рачунару</w:t>
      </w:r>
      <w:r>
        <w:rPr>
          <w:rFonts w:ascii="Arial" w:eastAsia="Calibri" w:hAnsi="Arial"/>
          <w:lang/>
        </w:rPr>
        <w:t>.</w:t>
      </w:r>
    </w:p>
    <w:p w14:paraId="4C004892" w14:textId="77777777" w:rsidR="00671DAA" w:rsidRDefault="005A7E23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t>Ови тестови ће показати ниво Ваши</w:t>
      </w:r>
      <w:r>
        <w:rPr>
          <w:rFonts w:ascii="Arial" w:eastAsia="Calibri" w:hAnsi="Arial" w:cs="Times New Roman Cyr"/>
          <w:lang/>
        </w:rPr>
        <w:t>х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општих функционалних компетенција</w:t>
      </w:r>
      <w:r>
        <w:rPr>
          <w:rFonts w:ascii="Arial" w:eastAsia="Calibri" w:hAnsi="Arial"/>
          <w:lang/>
        </w:rPr>
        <w:t>.</w:t>
      </w:r>
    </w:p>
    <w:p w14:paraId="41ECEF04" w14:textId="77777777" w:rsidR="00671DAA" w:rsidRDefault="00671DAA">
      <w:pPr>
        <w:pStyle w:val="Standard"/>
        <w:jc w:val="both"/>
        <w:rPr>
          <w:rFonts w:ascii="Arial" w:hAnsi="Arial"/>
          <w:b/>
          <w:bCs/>
          <w:lang/>
        </w:rPr>
      </w:pPr>
    </w:p>
    <w:p w14:paraId="399A4E76" w14:textId="77777777" w:rsidR="00671DAA" w:rsidRDefault="005A7E23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lastRenderedPageBreak/>
        <w:t>Како да се припремите за проверу општих функционалних компетенција (ОФК):</w:t>
      </w:r>
    </w:p>
    <w:p w14:paraId="6FC0CED2" w14:textId="77777777" w:rsidR="00671DAA" w:rsidRDefault="005A7E23">
      <w:pPr>
        <w:pStyle w:val="Standard"/>
        <w:jc w:val="both"/>
        <w:rPr>
          <w:rFonts w:ascii="Arial" w:hAnsi="Arial"/>
          <w:lang/>
        </w:rPr>
      </w:pPr>
      <w:r>
        <w:rPr>
          <w:rFonts w:ascii="Arial" w:hAnsi="Arial"/>
          <w:lang/>
        </w:rPr>
        <w:t xml:space="preserve">На сајту </w:t>
      </w:r>
      <w:hyperlink r:id="rId8" w:history="1">
        <w:r>
          <w:rPr>
            <w:rFonts w:ascii="Arial" w:hAnsi="Arial"/>
            <w:lang/>
          </w:rPr>
          <w:t>https://kutak.suk.gov.rs/kutak-znanja/materijali-za-pripremu-ofk-jls/baza-pitanja-i-odogovora-iz-organizacij</w:t>
        </w:r>
        <w:r>
          <w:rPr>
            <w:rFonts w:ascii="Arial" w:hAnsi="Arial"/>
            <w:lang/>
          </w:rPr>
          <w:t>e-i-rada-organa-ap-i-jls</w:t>
        </w:r>
      </w:hyperlink>
      <w:r>
        <w:rPr>
          <w:rFonts w:ascii="Arial" w:hAnsi="Arial"/>
          <w:lang/>
        </w:rPr>
        <w:t xml:space="preserve"> можете наћи базу питања за </w:t>
      </w:r>
      <w:r>
        <w:rPr>
          <w:rFonts w:ascii="Arial" w:eastAsia="Calibri" w:hAnsi="Arial" w:cs="Times New Roman Cyr"/>
          <w:lang/>
        </w:rPr>
        <w:t>„</w:t>
      </w:r>
      <w:r>
        <w:rPr>
          <w:rFonts w:ascii="Arial" w:eastAsia="Calibri" w:hAnsi="Arial" w:cs="Times New Roman Cyr"/>
          <w:lang w:val="sr-Latn-RS"/>
        </w:rPr>
        <w:t>O</w:t>
      </w:r>
      <w:r>
        <w:rPr>
          <w:rFonts w:ascii="Arial" w:eastAsia="Calibri" w:hAnsi="Arial" w:cs="Times New Roman Cyr"/>
          <w:lang/>
        </w:rPr>
        <w:t>рганизацију и рад органа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аутономне покрајине, односно локалне самоуправе у Републици Србији</w:t>
      </w:r>
      <w:r>
        <w:rPr>
          <w:rFonts w:ascii="Arial" w:eastAsia="Calibri" w:hAnsi="Arial"/>
          <w:lang/>
        </w:rPr>
        <w:t>”</w:t>
      </w:r>
      <w:r>
        <w:rPr>
          <w:rFonts w:ascii="Arial" w:hAnsi="Arial"/>
          <w:lang/>
        </w:rPr>
        <w:t>. Из те базе ћете добити 20 питања на које треба да одговорите.</w:t>
      </w:r>
    </w:p>
    <w:p w14:paraId="52CB32D8" w14:textId="77777777" w:rsidR="00671DAA" w:rsidRDefault="00671DAA">
      <w:pPr>
        <w:pStyle w:val="Standard"/>
        <w:jc w:val="both"/>
        <w:rPr>
          <w:rFonts w:ascii="Arial" w:hAnsi="Arial"/>
          <w:lang/>
        </w:rPr>
      </w:pPr>
    </w:p>
    <w:p w14:paraId="586A5951" w14:textId="77777777" w:rsidR="00671DAA" w:rsidRDefault="005A7E23">
      <w:pPr>
        <w:pStyle w:val="Standard"/>
        <w:jc w:val="both"/>
        <w:rPr>
          <w:rFonts w:ascii="Arial" w:hAnsi="Arial"/>
          <w:lang/>
        </w:rPr>
      </w:pPr>
      <w:r>
        <w:rPr>
          <w:rFonts w:ascii="Arial" w:hAnsi="Arial"/>
          <w:lang/>
        </w:rPr>
        <w:t xml:space="preserve">На сајту </w:t>
      </w:r>
      <w:hyperlink r:id="rId9" w:history="1">
        <w:r>
          <w:rPr>
            <w:rFonts w:ascii="Arial" w:hAnsi="Arial"/>
            <w:lang/>
          </w:rPr>
          <w:t>https://kutak.suk.gov.rs/kutak-znanja/poslovna-komunikacija-za-ap-i-jls</w:t>
        </w:r>
      </w:hyperlink>
      <w:r>
        <w:rPr>
          <w:rFonts w:ascii="Arial" w:hAnsi="Arial"/>
          <w:lang/>
        </w:rPr>
        <w:t xml:space="preserve"> можете наћи базу питња за компетенцију </w:t>
      </w:r>
      <w:r>
        <w:rPr>
          <w:rFonts w:ascii="Arial" w:eastAsia="Calibri" w:hAnsi="Arial" w:cs="Times New Roman Cyr"/>
          <w:lang/>
        </w:rPr>
        <w:t>„пословна комуникација</w:t>
      </w:r>
      <w:r>
        <w:rPr>
          <w:rFonts w:ascii="Arial" w:eastAsia="Calibri" w:hAnsi="Arial"/>
          <w:lang/>
        </w:rPr>
        <w:t>” и</w:t>
      </w:r>
      <w:r>
        <w:rPr>
          <w:rFonts w:ascii="Arial" w:hAnsi="Arial"/>
          <w:lang/>
        </w:rPr>
        <w:t xml:space="preserve"> припремити се за почетак изборног поступка, а на сајту </w:t>
      </w:r>
      <w:hyperlink r:id="rId10" w:history="1">
        <w:r>
          <w:rPr>
            <w:rFonts w:ascii="Arial" w:hAnsi="Arial"/>
            <w:lang/>
          </w:rPr>
          <w:t>https://kutak.suk.gov.rs/kutak-znanja/digitalna-pismenost</w:t>
        </w:r>
      </w:hyperlink>
      <w:r>
        <w:rPr>
          <w:rFonts w:ascii="Arial" w:hAnsi="Arial"/>
          <w:lang/>
        </w:rPr>
        <w:t xml:space="preserve">  можете наћи примере задатака  за компетенцију „дигитална писменост“.  Ово су само примери и нису идентични као они који ће бити дати </w:t>
      </w:r>
      <w:r>
        <w:rPr>
          <w:rFonts w:ascii="Arial" w:hAnsi="Arial"/>
          <w:lang/>
        </w:rPr>
        <w:t>на тестирању.</w:t>
      </w:r>
    </w:p>
    <w:p w14:paraId="02F151E5" w14:textId="77777777" w:rsidR="00671DAA" w:rsidRDefault="00671DAA">
      <w:pPr>
        <w:pStyle w:val="Standard"/>
        <w:jc w:val="both"/>
        <w:rPr>
          <w:rFonts w:ascii="Arial" w:hAnsi="Arial"/>
          <w:b/>
          <w:bCs/>
          <w:lang/>
        </w:rPr>
      </w:pPr>
    </w:p>
    <w:p w14:paraId="7EDF6D05" w14:textId="77777777" w:rsidR="00671DAA" w:rsidRDefault="005A7E23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Колики је максимум бодова који можете остварити на провери општих функционалних компетенција (ОФК):</w:t>
      </w:r>
    </w:p>
    <w:p w14:paraId="5C6646D0" w14:textId="77777777" w:rsidR="00671DAA" w:rsidRDefault="005A7E23">
      <w:pPr>
        <w:pStyle w:val="Standard"/>
        <w:jc w:val="both"/>
        <w:rPr>
          <w:rFonts w:ascii="Arial" w:hAnsi="Arial"/>
          <w:lang/>
        </w:rPr>
      </w:pPr>
      <w:r>
        <w:rPr>
          <w:rFonts w:ascii="Arial" w:eastAsia="Calibri" w:hAnsi="Arial" w:cs="Times New Roman Cyr"/>
          <w:lang/>
        </w:rPr>
        <w:t xml:space="preserve">На сваком појединачном тесту можете остварити максимално 3 бода, а укупно на сва три теста за ОФК максимално </w:t>
      </w:r>
      <w:r>
        <w:rPr>
          <w:rFonts w:ascii="Arial" w:eastAsia="Calibri" w:hAnsi="Arial"/>
          <w:lang/>
        </w:rPr>
        <w:t>9</w:t>
      </w:r>
      <w:r>
        <w:rPr>
          <w:rFonts w:ascii="Arial" w:eastAsia="Calibri" w:hAnsi="Arial" w:cs="Times New Roman Cyr"/>
          <w:lang/>
        </w:rPr>
        <w:t xml:space="preserve"> бодова</w:t>
      </w:r>
      <w:r>
        <w:rPr>
          <w:rFonts w:ascii="Arial" w:eastAsia="Calibri" w:hAnsi="Arial"/>
          <w:lang/>
        </w:rPr>
        <w:t>.</w:t>
      </w:r>
    </w:p>
    <w:p w14:paraId="5AB77CFE" w14:textId="77777777" w:rsidR="00671DAA" w:rsidRDefault="00671DAA">
      <w:pPr>
        <w:pStyle w:val="Standard"/>
        <w:jc w:val="both"/>
        <w:rPr>
          <w:rFonts w:ascii="Arial" w:hAnsi="Arial"/>
          <w:b/>
          <w:bCs/>
        </w:rPr>
      </w:pPr>
    </w:p>
    <w:p w14:paraId="4C42F789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провера посебн</w:t>
      </w:r>
      <w:r>
        <w:rPr>
          <w:rFonts w:ascii="Arial" w:hAnsi="Arial"/>
          <w:b/>
          <w:bCs/>
        </w:rPr>
        <w:t>их функционалних компетенција (ПФК):</w:t>
      </w:r>
    </w:p>
    <w:p w14:paraId="401F25C0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знања и вештине</w:t>
      </w:r>
      <w:r>
        <w:rPr>
          <w:rFonts w:ascii="Arial" w:hAnsi="Arial"/>
        </w:rPr>
        <w:t xml:space="preserve"> су посебне функционалне компетенције. Провера ће се вршити Вашим излагањем/одговарањем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поседујете знања и вештине за обављање послова комуналног редара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које ће се про</w:t>
      </w:r>
      <w:r>
        <w:rPr>
          <w:rFonts w:ascii="Arial" w:hAnsi="Arial"/>
          <w:lang/>
        </w:rPr>
        <w:t>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05F80E92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компетенције</w:t>
      </w:r>
      <w:r>
        <w:rPr>
          <w:rFonts w:ascii="Arial" w:hAnsi="Arial"/>
        </w:rPr>
        <w:t xml:space="preserve"> које ће се проверавати:</w:t>
      </w:r>
    </w:p>
    <w:p w14:paraId="1853A606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5C14E362" w14:textId="77777777" w:rsidR="00671DAA" w:rsidRDefault="005A7E23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t>Посебне функционалне компетенције:</w:t>
      </w:r>
    </w:p>
    <w:p w14:paraId="28641114" w14:textId="77777777" w:rsidR="00671DAA" w:rsidRDefault="005A7E23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  <w:lang/>
        </w:rPr>
        <w:t>1.</w:t>
      </w:r>
      <w:r>
        <w:rPr>
          <w:rFonts w:ascii="Arial" w:hAnsi="Arial" w:cs="Times New Roman"/>
          <w:sz w:val="22"/>
          <w:szCs w:val="22"/>
          <w:lang/>
        </w:rPr>
        <w:t xml:space="preserve"> Посебне функционалне компетенције у одређеној области рада:</w:t>
      </w:r>
    </w:p>
    <w:p w14:paraId="21EFE404" w14:textId="77777777" w:rsidR="00671DAA" w:rsidRDefault="005A7E23">
      <w:pPr>
        <w:pStyle w:val="ListParagraph"/>
        <w:spacing w:after="0"/>
        <w:ind w:left="0" w:firstLine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/>
        </w:rPr>
        <w:t>*</w:t>
      </w:r>
      <w:r>
        <w:rPr>
          <w:rFonts w:ascii="Arial" w:hAnsi="Arial" w:cs="Times New Roman"/>
          <w:b/>
          <w:bCs/>
          <w:sz w:val="22"/>
          <w:szCs w:val="22"/>
          <w:lang/>
        </w:rPr>
        <w:t xml:space="preserve"> </w:t>
      </w:r>
      <w:r>
        <w:rPr>
          <w:rFonts w:ascii="Arial" w:hAnsi="Arial"/>
          <w:b/>
          <w:bCs/>
          <w:sz w:val="22"/>
          <w:szCs w:val="22"/>
          <w:lang/>
        </w:rPr>
        <w:t>Стручно-оперативни послови</w:t>
      </w:r>
    </w:p>
    <w:p w14:paraId="0B0B2654" w14:textId="77777777" w:rsidR="00671DAA" w:rsidRDefault="005A7E23">
      <w:pPr>
        <w:pStyle w:val="Standard"/>
        <w:ind w:firstLine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lang/>
        </w:rPr>
        <w:t xml:space="preserve"> - </w:t>
      </w:r>
      <w:r>
        <w:rPr>
          <w:rFonts w:ascii="Arial" w:hAnsi="Arial"/>
          <w:color w:val="000000"/>
          <w:sz w:val="22"/>
          <w:szCs w:val="22"/>
          <w:lang/>
        </w:rPr>
        <w:t>методе и технике опсервације,прикупљања и евидентирања података;</w:t>
      </w:r>
    </w:p>
    <w:p w14:paraId="45CA12D2" w14:textId="77777777" w:rsidR="00671DAA" w:rsidRDefault="005A7E23">
      <w:pPr>
        <w:pStyle w:val="TableContents"/>
        <w:spacing w:line="276" w:lineRule="auto"/>
        <w:ind w:firstLine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lang/>
        </w:rPr>
        <w:t>- методе анализе закључивања о стању у области,</w:t>
      </w:r>
      <w:r>
        <w:rPr>
          <w:rFonts w:ascii="Arial" w:hAnsi="Arial" w:cs="Times New Roman"/>
          <w:color w:val="000000"/>
          <w:sz w:val="22"/>
          <w:szCs w:val="22"/>
          <w:lang/>
        </w:rPr>
        <w:t xml:space="preserve">  </w:t>
      </w:r>
      <w:r>
        <w:rPr>
          <w:rFonts w:ascii="Arial" w:hAnsi="Arial" w:cs="Times New Roman"/>
          <w:color w:val="000000"/>
          <w:sz w:val="22"/>
          <w:szCs w:val="22"/>
        </w:rPr>
        <w:t>провераваће се усмено, путем симулације, кроз узорак рада.</w:t>
      </w:r>
    </w:p>
    <w:p w14:paraId="7440E5DE" w14:textId="77777777" w:rsidR="00671DAA" w:rsidRDefault="00671DAA">
      <w:pPr>
        <w:pStyle w:val="TableContents"/>
        <w:spacing w:line="276" w:lineRule="auto"/>
        <w:ind w:firstLine="720"/>
        <w:jc w:val="both"/>
        <w:rPr>
          <w:rFonts w:ascii="Arial" w:hAnsi="Arial"/>
          <w:sz w:val="22"/>
          <w:szCs w:val="22"/>
        </w:rPr>
      </w:pPr>
    </w:p>
    <w:p w14:paraId="78BF5ED8" w14:textId="77777777" w:rsidR="00671DAA" w:rsidRDefault="005A7E23">
      <w:pPr>
        <w:pStyle w:val="Standard"/>
        <w:ind w:firstLine="720"/>
        <w:jc w:val="both"/>
      </w:pPr>
      <w:r>
        <w:rPr>
          <w:rFonts w:ascii="Arial" w:hAnsi="Arial" w:cs="Times New Roman"/>
          <w:b/>
          <w:bCs/>
          <w:color w:val="000000"/>
          <w:sz w:val="22"/>
          <w:szCs w:val="22"/>
          <w:lang/>
        </w:rPr>
        <w:t xml:space="preserve">2. </w:t>
      </w:r>
      <w:r>
        <w:rPr>
          <w:rFonts w:ascii="Arial" w:hAnsi="Arial"/>
          <w:color w:val="000000"/>
          <w:sz w:val="22"/>
          <w:szCs w:val="22"/>
          <w:lang/>
        </w:rPr>
        <w:t>Посебне функционалне компетенције – релевантни прописи из делокруга радног места</w:t>
      </w:r>
      <w:r>
        <w:rPr>
          <w:rFonts w:ascii="Arial" w:hAnsi="Arial"/>
          <w:b/>
          <w:bCs/>
          <w:color w:val="000000"/>
          <w:sz w:val="22"/>
          <w:szCs w:val="22"/>
          <w:lang/>
        </w:rPr>
        <w:t>:</w:t>
      </w:r>
      <w:r>
        <w:rPr>
          <w:rFonts w:ascii="Arial" w:hAnsi="Arial"/>
          <w:color w:val="000000"/>
          <w:sz w:val="22"/>
          <w:szCs w:val="22"/>
          <w:lang/>
        </w:rPr>
        <w:t xml:space="preserve">     </w:t>
      </w:r>
      <w:r>
        <w:rPr>
          <w:rFonts w:ascii="Arial" w:hAnsi="Arial"/>
          <w:b/>
          <w:bCs/>
          <w:color w:val="000000"/>
          <w:sz w:val="22"/>
          <w:szCs w:val="22"/>
          <w:lang/>
        </w:rPr>
        <w:t>Закон о комуналним делатностима, Одлука о комуналном реду на територији</w:t>
      </w:r>
      <w:r>
        <w:rPr>
          <w:rFonts w:ascii="Arial" w:hAnsi="Arial"/>
          <w:b/>
          <w:bCs/>
          <w:color w:val="000000"/>
          <w:lang/>
        </w:rPr>
        <w:t xml:space="preserve"> града Зајечара, </w:t>
      </w:r>
      <w:r>
        <w:rPr>
          <w:rFonts w:ascii="Arial" w:hAnsi="Arial"/>
          <w:color w:val="000000"/>
          <w:lang/>
        </w:rPr>
        <w:t>провераваће се ус</w:t>
      </w:r>
      <w:r>
        <w:rPr>
          <w:rFonts w:ascii="Arial" w:hAnsi="Arial"/>
          <w:color w:val="000000"/>
          <w:lang/>
        </w:rPr>
        <w:t>мено, путем симулације, кроз узорак рада.</w:t>
      </w:r>
    </w:p>
    <w:p w14:paraId="60A68592" w14:textId="77777777" w:rsidR="00671DAA" w:rsidRDefault="00671DAA">
      <w:pPr>
        <w:pStyle w:val="Standard"/>
        <w:ind w:firstLine="720"/>
        <w:jc w:val="both"/>
        <w:rPr>
          <w:rFonts w:ascii="Arial" w:hAnsi="Arial"/>
          <w:color w:val="000000"/>
          <w:lang/>
        </w:rPr>
      </w:pPr>
    </w:p>
    <w:p w14:paraId="6F5F0AAD" w14:textId="77777777" w:rsidR="00671DAA" w:rsidRDefault="005A7E23">
      <w:pPr>
        <w:pStyle w:val="Standard"/>
        <w:ind w:firstLine="720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color w:val="000000"/>
          <w:lang/>
        </w:rPr>
        <w:t>Како да се припремите за проверу посебних функционалних компетенција (ПФК):</w:t>
      </w:r>
    </w:p>
    <w:p w14:paraId="2C298A7B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>Прописи које се очекује да примените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на усменом излагању су:</w:t>
      </w:r>
      <w:r>
        <w:rPr>
          <w:rFonts w:ascii="Arial" w:eastAsia="Calibri" w:hAnsi="Arial"/>
          <w:color w:val="000000"/>
          <w:kern w:val="0"/>
          <w:lang w:eastAsia="en-US" w:bidi="ar-SA"/>
        </w:rPr>
        <w:t xml:space="preserve"> Зак</w:t>
      </w:r>
      <w:r>
        <w:rPr>
          <w:rFonts w:ascii="Arial" w:eastAsia="Calibri" w:hAnsi="Arial"/>
          <w:color w:val="000000"/>
          <w:kern w:val="0"/>
          <w:lang w:eastAsia="en-US" w:bidi="ar-SA"/>
        </w:rPr>
        <w:t>он о комуналним делатностима („Сл. гласник РС“,</w:t>
      </w:r>
      <w:r>
        <w:rPr>
          <w:rFonts w:ascii="Arial" w:eastAsia="Arial" w:hAnsi="Arial"/>
          <w:color w:val="000000"/>
          <w:kern w:val="0"/>
          <w:lang w:eastAsia="en-US" w:bidi="ar-SA"/>
        </w:rPr>
        <w:t xml:space="preserve">88/2011, 104/2016, 95/2018 и </w:t>
      </w:r>
      <w:r>
        <w:rPr>
          <w:rFonts w:ascii="Arial" w:eastAsia="Arial" w:hAnsi="Arial"/>
          <w:color w:val="000000"/>
          <w:kern w:val="0"/>
          <w:lang w:eastAsia="en-US" w:bidi="ar-SA"/>
        </w:rPr>
        <w:t>94</w:t>
      </w:r>
      <w:r>
        <w:rPr>
          <w:rFonts w:ascii="Arial" w:eastAsia="Arial" w:hAnsi="Arial"/>
          <w:color w:val="000000"/>
          <w:kern w:val="0"/>
          <w:lang w:eastAsia="en-US" w:bidi="ar-SA"/>
        </w:rPr>
        <w:t xml:space="preserve">/2024) и </w:t>
      </w:r>
      <w:r>
        <w:rPr>
          <w:rFonts w:ascii="Arial" w:eastAsia="Arial" w:hAnsi="Arial"/>
          <w:color w:val="000000"/>
          <w:kern w:val="0"/>
          <w:lang w:eastAsia="en-US" w:bidi="ar-SA"/>
        </w:rPr>
        <w:t>O</w:t>
      </w:r>
      <w:r>
        <w:rPr>
          <w:rFonts w:ascii="Arial" w:eastAsia="Arial" w:hAnsi="Arial"/>
          <w:color w:val="000000"/>
          <w:kern w:val="0"/>
          <w:lang w:eastAsia="en-US" w:bidi="ar-SA"/>
        </w:rPr>
        <w:t xml:space="preserve">длука о комуналном реду на територији града Зајечара </w:t>
      </w:r>
      <w:r>
        <w:rPr>
          <w:rFonts w:ascii="Arial" w:eastAsia="Calibri" w:hAnsi="Arial"/>
          <w:color w:val="000000"/>
          <w:kern w:val="0"/>
          <w:lang w:eastAsia="en-US" w:bidi="ar-SA"/>
        </w:rPr>
        <w:t>("Сл. лист града Зајечара", бр. 52/2020, 9/2022 и 32/2022)</w:t>
      </w:r>
      <w:r>
        <w:rPr>
          <w:rFonts w:ascii="Arial" w:eastAsia="Arial" w:hAnsi="Arial"/>
          <w:color w:val="000000"/>
          <w:kern w:val="0"/>
          <w:lang w:eastAsia="en-US" w:bidi="ar-SA"/>
        </w:rPr>
        <w:t>.</w:t>
      </w:r>
    </w:p>
    <w:p w14:paraId="50B25F6F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6603FB7D" w14:textId="77777777" w:rsidR="00671DAA" w:rsidRDefault="00671DAA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41D3E644" w14:textId="77777777" w:rsidR="00671DAA" w:rsidRDefault="005A7E23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hyperlink r:id="rId11" w:history="1">
        <w:r>
          <w:rPr>
            <w:rFonts w:ascii="Arial" w:eastAsia="Calibri" w:hAnsi="Arial" w:cs="Times New Roman"/>
            <w:color w:val="000000"/>
            <w:kern w:val="0"/>
            <w:lang w:eastAsia="en-US" w:bidi="ar-SA"/>
          </w:rPr>
          <w:t>Zakon o komunalnim delatnostima</w:t>
        </w:r>
      </w:hyperlink>
    </w:p>
    <w:p w14:paraId="7935A234" w14:textId="77777777" w:rsidR="00671DAA" w:rsidRDefault="00671DAA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199CAD7D" w14:textId="77777777" w:rsidR="00671DAA" w:rsidRDefault="005A7E23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hyperlink r:id="rId12" w:history="1">
        <w:r>
          <w:rPr>
            <w:rFonts w:ascii="Arial" w:eastAsia="Calibri" w:hAnsi="Arial" w:cs="Times New Roman"/>
            <w:color w:val="000000"/>
            <w:kern w:val="0"/>
            <w:lang w:eastAsia="en-US" w:bidi="ar-SA"/>
          </w:rPr>
          <w:t>https://pravnabaza.paragraf.rs/dokumenti/propis/646899</w:t>
        </w:r>
      </w:hyperlink>
    </w:p>
    <w:p w14:paraId="2AB84CFC" w14:textId="77777777" w:rsidR="00671DAA" w:rsidRDefault="005A7E23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  <w:r>
        <w:rPr>
          <w:rFonts w:ascii="Arial" w:eastAsia="Calibri" w:hAnsi="Arial" w:cs="Times New Roman"/>
          <w:color w:val="C9211E"/>
          <w:kern w:val="0"/>
          <w:lang w:eastAsia="en-US" w:bidi="ar-SA"/>
        </w:rPr>
        <w:t xml:space="preserve"> </w:t>
      </w:r>
    </w:p>
    <w:p w14:paraId="7B6E1857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lastRenderedPageBreak/>
        <w:t xml:space="preserve">Током саме провере биће вам дозвољено да користити текстове </w:t>
      </w:r>
      <w:r>
        <w:rPr>
          <w:rFonts w:ascii="Arial" w:eastAsia="Calibri" w:hAnsi="Arial" w:cs="Times New Roman"/>
          <w:kern w:val="0"/>
          <w:lang w:eastAsia="en-US" w:bidi="ar-SA"/>
        </w:rPr>
        <w:t>ових прописа</w:t>
      </w:r>
      <w:r>
        <w:rPr>
          <w:rFonts w:ascii="Arial" w:eastAsia="Calibri" w:hAnsi="Arial" w:cs="Times New Roman"/>
          <w:kern w:val="0"/>
          <w:lang w:eastAsia="en-US" w:bidi="ar-SA"/>
        </w:rPr>
        <w:t>, с обзиром на то да нас интересује да ли знате да их примењујете, а не да ли сте их научили напамет.</w:t>
      </w:r>
    </w:p>
    <w:p w14:paraId="49A8B5AB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684E48E5" w14:textId="77777777" w:rsidR="00671DAA" w:rsidRDefault="005A7E23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>На сајту Службе за управ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љање кадровима </w:t>
      </w:r>
      <w:hyperlink r:id="rId13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пронаћи ћете примере задатака за проверу ПФК у </w:t>
      </w:r>
      <w:r>
        <w:rPr>
          <w:rFonts w:ascii="Arial" w:eastAsia="Calibri" w:hAnsi="Arial" w:cs="Times New Roman"/>
          <w:kern w:val="0"/>
          <w:lang w:eastAsia="en-US" w:bidi="ar-SA"/>
        </w:rPr>
        <w:t>јединицама локалне самоуправе</w:t>
      </w:r>
      <w:r>
        <w:rPr>
          <w:rFonts w:ascii="Arial" w:eastAsia="Calibri" w:hAnsi="Arial" w:cs="Times New Roman"/>
          <w:kern w:val="0"/>
          <w:lang w:eastAsia="en-US" w:bidi="ar-SA"/>
        </w:rPr>
        <w:t>. Сличну поставку задатака за проверу компетенција можете очекивати и у овом изборном поступку.</w:t>
      </w:r>
    </w:p>
    <w:p w14:paraId="1E4F68FD" w14:textId="77777777" w:rsidR="00671DAA" w:rsidRDefault="00671DAA">
      <w:pPr>
        <w:pStyle w:val="Standard"/>
        <w:jc w:val="both"/>
        <w:rPr>
          <w:rFonts w:ascii="Arial" w:hAnsi="Arial"/>
          <w:b/>
          <w:bCs/>
        </w:rPr>
      </w:pPr>
    </w:p>
    <w:p w14:paraId="677B65AF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 xml:space="preserve">посебних функционалних </w:t>
      </w:r>
      <w:r>
        <w:rPr>
          <w:rFonts w:ascii="Arial" w:hAnsi="Arial"/>
          <w:b/>
          <w:bCs/>
          <w:lang/>
        </w:rPr>
        <w:t>компетенција (ПФК):</w:t>
      </w:r>
    </w:p>
    <w:p w14:paraId="03F8D820" w14:textId="77777777" w:rsidR="00671DAA" w:rsidRDefault="005A7E23">
      <w:pPr>
        <w:pStyle w:val="Standard"/>
        <w:jc w:val="both"/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7C87E62A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0495CF59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Шта су понашајне компетенције:</w:t>
      </w:r>
    </w:p>
    <w:p w14:paraId="02404701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У савременом пословном окружењу није битно само које послове радите већ и како их обављате. Одговор на то питање дају</w:t>
      </w:r>
      <w:r>
        <w:rPr>
          <w:rFonts w:ascii="Arial" w:eastAsia="Calibri" w:hAnsi="Arial" w:cs="Times New Roman Cyr"/>
          <w:color w:val="000000"/>
          <w:lang/>
        </w:rPr>
        <w:t xml:space="preserve"> понашајне компетенције.</w:t>
      </w:r>
    </w:p>
    <w:p w14:paraId="76F09148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06025F8A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ситуацији и колико ћете успешно обављате послове.</w:t>
      </w:r>
    </w:p>
    <w:p w14:paraId="2417D639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41821F2D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 xml:space="preserve">На овом конкурсу процењиваћемо на који </w:t>
      </w:r>
      <w:r>
        <w:rPr>
          <w:rFonts w:ascii="Arial" w:eastAsia="Calibri" w:hAnsi="Arial" w:cs="Times New Roman Cyr"/>
          <w:color w:val="000000"/>
          <w:lang/>
        </w:rPr>
        <w:t>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</w:t>
      </w:r>
      <w:r>
        <w:rPr>
          <w:rFonts w:ascii="Arial" w:eastAsia="Calibri" w:hAnsi="Arial" w:cs="Times New Roman Cyr"/>
          <w:color w:val="000000"/>
          <w:lang/>
        </w:rPr>
        <w:t xml:space="preserve"> ли сте савесни, посвећени свом послу и имате интегритет. Све ово су понашајне компетенције.</w:t>
      </w:r>
    </w:p>
    <w:p w14:paraId="37F2CC5A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78966BB6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Како се проверавају понашајне компетенције:</w:t>
      </w:r>
    </w:p>
    <w:p w14:paraId="3DAF2F36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eastAsia="Calibri" w:hAnsi="Arial" w:cs="Times New Roman Cyr"/>
          <w:color w:val="000000"/>
          <w:lang/>
        </w:rPr>
        <w:t xml:space="preserve">Понашајне компетенције провераваће се путем интервјуа, а провераваће их стручно лице из Службе за управљање кадровима </w:t>
      </w:r>
      <w:r>
        <w:rPr>
          <w:rFonts w:ascii="Arial" w:eastAsia="Calibri" w:hAnsi="Arial" w:cs="Times New Roman Cyr"/>
          <w:color w:val="000000"/>
          <w:lang/>
        </w:rPr>
        <w:t>или члан Конкурсне комисије који поседује Сертификат да је успешно</w:t>
      </w:r>
      <w:r>
        <w:rPr>
          <w:rFonts w:ascii="Arial" w:eastAsia="Calibri" w:hAnsi="Arial"/>
          <w:color w:val="000000"/>
          <w:lang/>
        </w:rPr>
        <w:t xml:space="preserve"> прошао обуку за спровођење интервјуа на бази компетенција.</w:t>
      </w:r>
    </w:p>
    <w:p w14:paraId="04B2FB78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6165DDB1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Приликом интервјуа биће вам постављана питања у вези са вашим претходним професионалним искуством. Од Вас ће се тражити да јасно</w:t>
      </w:r>
      <w:r>
        <w:rPr>
          <w:rFonts w:ascii="Arial" w:eastAsia="Calibri" w:hAnsi="Arial" w:cs="Times New Roman Cyr"/>
          <w:color w:val="000000"/>
          <w:lang/>
        </w:rPr>
        <w:t xml:space="preserve"> опишите како сте се понашали у конкретним радним ситуацијама на радним местима на којима сте радили.</w:t>
      </w:r>
    </w:p>
    <w:p w14:paraId="1BF6CADC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65D1218D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</w:t>
      </w:r>
      <w:r>
        <w:rPr>
          <w:rFonts w:ascii="Arial" w:eastAsia="Calibri" w:hAnsi="Arial" w:cs="Times New Roman Cyr"/>
          <w:color w:val="000000"/>
          <w:lang/>
        </w:rPr>
        <w:t>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др.</w:t>
      </w:r>
    </w:p>
    <w:p w14:paraId="230110F1" w14:textId="77777777" w:rsidR="00671DAA" w:rsidRDefault="00671DAA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7AF3A48B" w14:textId="77777777" w:rsidR="00671DAA" w:rsidRDefault="005A7E23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Како да се припремите:</w:t>
      </w:r>
    </w:p>
    <w:p w14:paraId="6FFC7522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Припрема за проверу понашајних компетенција не подразумева учењ</w:t>
      </w:r>
      <w:r>
        <w:rPr>
          <w:rFonts w:ascii="Arial" w:hAnsi="Arial"/>
          <w:color w:val="000000"/>
        </w:rPr>
        <w:t>е одређених прописа или неких других садржаја.</w:t>
      </w:r>
    </w:p>
    <w:p w14:paraId="4326974E" w14:textId="77777777" w:rsidR="00671DAA" w:rsidRDefault="00671DAA">
      <w:pPr>
        <w:pStyle w:val="Standard"/>
        <w:jc w:val="both"/>
        <w:rPr>
          <w:rFonts w:ascii="Arial" w:hAnsi="Arial"/>
          <w:color w:val="000000"/>
        </w:rPr>
      </w:pPr>
    </w:p>
    <w:p w14:paraId="3A877237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</w:t>
      </w:r>
      <w:r>
        <w:rPr>
          <w:rFonts w:ascii="Arial" w:hAnsi="Arial"/>
          <w:color w:val="000000"/>
        </w:rPr>
        <w:t>авршили посао или постигли циљ.</w:t>
      </w:r>
    </w:p>
    <w:p w14:paraId="79356A83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Размислите шта сте тада тачно радили, како сте поступили, како сте се осећали, какав је био исход таквог поступка у односу на </w:t>
      </w:r>
      <w:r>
        <w:rPr>
          <w:rFonts w:ascii="Arial" w:hAnsi="Arial"/>
          <w:color w:val="000000"/>
          <w:lang/>
        </w:rPr>
        <w:t>В</w:t>
      </w:r>
      <w:r>
        <w:rPr>
          <w:rFonts w:ascii="Arial" w:hAnsi="Arial"/>
          <w:color w:val="000000"/>
        </w:rPr>
        <w:t>ас и у односу на сараднике и организацију.</w:t>
      </w:r>
    </w:p>
    <w:p w14:paraId="11442F2F" w14:textId="77777777" w:rsidR="00671DAA" w:rsidRDefault="00671DAA">
      <w:pPr>
        <w:pStyle w:val="Standard"/>
        <w:jc w:val="both"/>
        <w:rPr>
          <w:rFonts w:ascii="Arial" w:hAnsi="Arial"/>
          <w:color w:val="000000"/>
        </w:rPr>
      </w:pPr>
    </w:p>
    <w:p w14:paraId="7FD2E0D5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Потребно је да на интервју дођете одморни, концентрис</w:t>
      </w:r>
      <w:r>
        <w:rPr>
          <w:rFonts w:ascii="Arial" w:hAnsi="Arial"/>
          <w:color w:val="000000"/>
        </w:rPr>
        <w:t>ани и припремљени да током сат времена разговора прикажете себе, односно своје компетенције, најбоље што можете.</w:t>
      </w:r>
    </w:p>
    <w:p w14:paraId="58084583" w14:textId="77777777" w:rsidR="00671DAA" w:rsidRDefault="00671DAA">
      <w:pPr>
        <w:pStyle w:val="Standard"/>
        <w:jc w:val="both"/>
        <w:rPr>
          <w:rFonts w:ascii="Arial" w:hAnsi="Arial"/>
          <w:b/>
          <w:bCs/>
          <w:color w:val="000000"/>
        </w:rPr>
      </w:pPr>
    </w:p>
    <w:p w14:paraId="505F8F6D" w14:textId="77777777" w:rsidR="00671DAA" w:rsidRDefault="005A7E23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Колики је максимум бодова који можете добити на </w:t>
      </w:r>
      <w:r>
        <w:rPr>
          <w:rFonts w:ascii="Arial" w:hAnsi="Arial"/>
          <w:b/>
          <w:bCs/>
          <w:color w:val="000000"/>
          <w:lang/>
        </w:rPr>
        <w:t>провери понашајних компетенција:</w:t>
      </w:r>
    </w:p>
    <w:p w14:paraId="7D0E2475" w14:textId="77777777" w:rsidR="00671DAA" w:rsidRDefault="005A7E23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Максимум бодова на </w:t>
      </w:r>
      <w:r>
        <w:rPr>
          <w:rFonts w:ascii="Arial" w:hAnsi="Arial"/>
          <w:color w:val="000000"/>
          <w:lang/>
        </w:rPr>
        <w:t xml:space="preserve">провери понашајних </w:t>
      </w:r>
      <w:r>
        <w:rPr>
          <w:rFonts w:ascii="Arial" w:hAnsi="Arial"/>
          <w:color w:val="000000"/>
          <w:lang/>
        </w:rPr>
        <w:t>компетенција</w:t>
      </w:r>
      <w:r>
        <w:rPr>
          <w:rFonts w:ascii="Arial" w:hAnsi="Arial"/>
          <w:color w:val="000000"/>
        </w:rPr>
        <w:t xml:space="preserve"> који можете добити је </w:t>
      </w:r>
      <w:r>
        <w:rPr>
          <w:rFonts w:ascii="Arial" w:hAnsi="Arial"/>
          <w:color w:val="000000"/>
          <w:lang/>
        </w:rPr>
        <w:t>15</w:t>
      </w:r>
      <w:r>
        <w:rPr>
          <w:rFonts w:ascii="Arial" w:hAnsi="Arial"/>
          <w:color w:val="000000"/>
        </w:rPr>
        <w:t>.</w:t>
      </w:r>
    </w:p>
    <w:p w14:paraId="229990DF" w14:textId="77777777" w:rsidR="00671DAA" w:rsidRDefault="00671DAA">
      <w:pPr>
        <w:pStyle w:val="Standard"/>
        <w:jc w:val="both"/>
        <w:rPr>
          <w:rFonts w:ascii="Arial" w:hAnsi="Arial"/>
          <w:color w:val="000000"/>
        </w:rPr>
      </w:pPr>
    </w:p>
    <w:p w14:paraId="785771EE" w14:textId="77777777" w:rsidR="00671DAA" w:rsidRDefault="005A7E23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Шта се проверава на завршном разговору </w:t>
      </w:r>
      <w:r>
        <w:rPr>
          <w:rFonts w:ascii="Arial" w:hAnsi="Arial"/>
          <w:b/>
          <w:bCs/>
          <w:color w:val="000000"/>
          <w:lang/>
        </w:rPr>
        <w:t>(интервју са комисијом)</w:t>
      </w:r>
      <w:r>
        <w:rPr>
          <w:rFonts w:ascii="Arial" w:hAnsi="Arial"/>
          <w:b/>
          <w:bCs/>
          <w:color w:val="000000"/>
        </w:rPr>
        <w:t>:</w:t>
      </w:r>
    </w:p>
    <w:p w14:paraId="4DBABD22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 функционалне компетенције (ПФК) и када се провере понашајне компетенције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0FF69CFE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02F1755F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</w:t>
      </w:r>
      <w:r>
        <w:rPr>
          <w:rFonts w:ascii="Arial" w:hAnsi="Arial"/>
        </w:rPr>
        <w:t>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ваш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043080BA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53C7106D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16CE008E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Мотивацију дефинишемо као нашу унутрашњу снагу да своје понашање усмеримо ка циљу којем тежимо. Тај </w:t>
      </w:r>
      <w:r>
        <w:rPr>
          <w:rFonts w:ascii="Arial" w:hAnsi="Arial"/>
        </w:rPr>
        <w:t xml:space="preserve">„покретач у нама” је веома битан за успешно обављање неког посла, те ће 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>ша мотивација за рад на радном месту за које сте се пријавили.</w:t>
      </w:r>
    </w:p>
    <w:p w14:paraId="77F7FF68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000E1EFD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 xml:space="preserve">аш однос према </w:t>
      </w:r>
      <w:r>
        <w:rPr>
          <w:rFonts w:ascii="Arial" w:hAnsi="Arial"/>
        </w:rPr>
        <w:t>организацији. Пристајање уз 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38C77A18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57A3CEAC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За ову врсту разговора са Комисијом припремите се тако што ћете </w:t>
      </w:r>
      <w:r>
        <w:rPr>
          <w:rFonts w:ascii="Arial" w:hAnsi="Arial"/>
        </w:rPr>
        <w:t>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423C8FCD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разлозима због којих сте изабрали радно место за које</w:t>
      </w:r>
      <w:r>
        <w:rPr>
          <w:rFonts w:ascii="Arial" w:hAnsi="Arial"/>
        </w:rPr>
        <w:t xml:space="preserve"> сте се пријавили и припремите се да их адекватно представите.</w:t>
      </w:r>
    </w:p>
    <w:p w14:paraId="286573DB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571A5DDE" w14:textId="77777777" w:rsidR="00671DAA" w:rsidRDefault="005A7E23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Колики је максимум бодова који можете добити на завршном разговору:</w:t>
      </w:r>
    </w:p>
    <w:p w14:paraId="298FE82A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10CA56EC" w14:textId="77777777" w:rsidR="00671DAA" w:rsidRDefault="00671DAA">
      <w:pPr>
        <w:pStyle w:val="Standard"/>
        <w:jc w:val="both"/>
        <w:rPr>
          <w:rFonts w:ascii="Arial" w:hAnsi="Arial"/>
          <w:b/>
          <w:bCs/>
        </w:rPr>
      </w:pPr>
    </w:p>
    <w:p w14:paraId="3D755009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ћете бити обавештавани у вези са конкурсним поступком:</w:t>
      </w:r>
    </w:p>
    <w:p w14:paraId="588C3ADE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Сва потребна обавештења и позиве за учешће у изборном поступку добијаћете на контакте које сте навели у обрасцу пријаве. Мејл адреса и број телефона за контакт.</w:t>
      </w:r>
    </w:p>
    <w:p w14:paraId="16BB2913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252369E3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Проверавајте редовно своју електронску пошту,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</w:t>
      </w:r>
      <w:r>
        <w:rPr>
          <w:rFonts w:ascii="Arial" w:hAnsi="Arial"/>
        </w:rPr>
        <w:t>д у ток поступка.</w:t>
      </w:r>
    </w:p>
    <w:p w14:paraId="5AA1F4D7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123AD1F9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7595E637" w14:textId="77777777" w:rsidR="00671DAA" w:rsidRDefault="005A7E23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12ADC4FE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</w:t>
      </w:r>
      <w:r>
        <w:rPr>
          <w:rFonts w:ascii="Arial" w:hAnsi="Arial"/>
        </w:rPr>
        <w:t>уложите жалбу на:</w:t>
      </w:r>
    </w:p>
    <w:p w14:paraId="2F6B053D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37B4BB25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2B7C46F2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ab/>
        <w:t>- решење о пријему у радни однос изабраног кандидата (ако сте били кандидат у изборном поступку);</w:t>
      </w:r>
    </w:p>
    <w:p w14:paraId="59BA76D9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јавног к</w:t>
      </w:r>
      <w:r>
        <w:rPr>
          <w:rFonts w:ascii="Arial" w:hAnsi="Arial"/>
        </w:rPr>
        <w:t>онкурса (ако сте били кандидат у изборном поступку).</w:t>
      </w:r>
    </w:p>
    <w:p w14:paraId="616E40DE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5DBB5CEA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сваком реш</w:t>
      </w:r>
      <w:r>
        <w:rPr>
          <w:rFonts w:ascii="Arial" w:hAnsi="Arial"/>
        </w:rPr>
        <w:t>ењу ће писати коме и у ком року можете да се жалите.</w:t>
      </w:r>
    </w:p>
    <w:p w14:paraId="77E855CB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27305651" w14:textId="77777777" w:rsidR="00671DAA" w:rsidRDefault="005A7E23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можете обратити за подршку у овом конкурсном поступку:</w:t>
      </w:r>
    </w:p>
    <w:p w14:paraId="046C27CA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 имате неке недоумице или нејасноће у вези са овим конкурсом, можете се обратити Лицу задуженом за давање обавештења о</w:t>
      </w:r>
      <w:r>
        <w:rPr>
          <w:rFonts w:ascii="Arial" w:hAnsi="Arial"/>
        </w:rPr>
        <w:t xml:space="preserve"> конкурсу:</w:t>
      </w:r>
      <w:r>
        <w:rPr>
          <w:rFonts w:ascii="Arial" w:hAnsi="Arial"/>
          <w:lang/>
        </w:rPr>
        <w:t xml:space="preserve"> Владан Бојовић</w:t>
      </w:r>
      <w:r>
        <w:rPr>
          <w:rFonts w:ascii="Arial" w:hAnsi="Arial"/>
        </w:rPr>
        <w:t xml:space="preserve">, телефон: централа 019/444 - 600, од 10:30 до 14:30 часова, </w:t>
      </w:r>
      <w:r>
        <w:rPr>
          <w:rFonts w:ascii="Arial" w:hAnsi="Arial"/>
          <w:lang/>
        </w:rPr>
        <w:t>или путем мејл адресе</w:t>
      </w:r>
      <w:r>
        <w:rPr>
          <w:rFonts w:ascii="Arial" w:hAnsi="Arial"/>
          <w:lang w:val="sr-Latn-RS"/>
        </w:rPr>
        <w:t xml:space="preserve"> </w:t>
      </w:r>
      <w:r>
        <w:rPr>
          <w:rFonts w:ascii="Arial" w:hAnsi="Arial"/>
        </w:rPr>
        <w:t>vladan.bojovic</w:t>
      </w:r>
      <w:r>
        <w:rPr>
          <w:rFonts w:ascii="Arial" w:hAnsi="Arial"/>
        </w:rPr>
        <w:t>@zajecar.info.</w:t>
      </w:r>
    </w:p>
    <w:p w14:paraId="443F1300" w14:textId="77777777" w:rsidR="00671DAA" w:rsidRDefault="00671DAA">
      <w:pPr>
        <w:pStyle w:val="Standard"/>
        <w:jc w:val="both"/>
        <w:rPr>
          <w:rFonts w:ascii="Arial" w:hAnsi="Arial"/>
        </w:rPr>
      </w:pPr>
    </w:p>
    <w:p w14:paraId="42C8BDB1" w14:textId="77777777" w:rsidR="00671DAA" w:rsidRDefault="005A7E23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 xml:space="preserve">, на </w:t>
      </w:r>
      <w:r>
        <w:rPr>
          <w:rFonts w:ascii="Arial" w:hAnsi="Arial"/>
        </w:rPr>
        <w:t>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019/444-642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10:30 до 14:30 часова.</w:t>
      </w:r>
    </w:p>
    <w:p w14:paraId="2A220F36" w14:textId="77777777" w:rsidR="00671DAA" w:rsidRDefault="005A7E23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77AE5146" w14:textId="77777777" w:rsidR="00671DAA" w:rsidRDefault="00671DAA">
      <w:pPr>
        <w:pStyle w:val="Standard"/>
        <w:jc w:val="center"/>
        <w:rPr>
          <w:rFonts w:ascii="Arial" w:hAnsi="Arial"/>
        </w:rPr>
      </w:pPr>
    </w:p>
    <w:p w14:paraId="7570CF48" w14:textId="77777777" w:rsidR="00671DAA" w:rsidRDefault="005A7E23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671DAA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C2636" w14:textId="77777777" w:rsidR="005A7E23" w:rsidRDefault="005A7E23">
      <w:r>
        <w:separator/>
      </w:r>
    </w:p>
  </w:endnote>
  <w:endnote w:type="continuationSeparator" w:id="0">
    <w:p w14:paraId="684F93DD" w14:textId="77777777" w:rsidR="005A7E23" w:rsidRDefault="005A7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Times New Roman Cyr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978A7" w14:textId="77777777" w:rsidR="005A7E23" w:rsidRDefault="005A7E23">
      <w:r>
        <w:rPr>
          <w:color w:val="000000"/>
        </w:rPr>
        <w:separator/>
      </w:r>
    </w:p>
  </w:footnote>
  <w:footnote w:type="continuationSeparator" w:id="0">
    <w:p w14:paraId="2CB63C08" w14:textId="77777777" w:rsidR="005A7E23" w:rsidRDefault="005A7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20C6F"/>
    <w:multiLevelType w:val="multilevel"/>
    <w:tmpl w:val="3B30230E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71DAA"/>
    <w:rsid w:val="005A7E23"/>
    <w:rsid w:val="00671DAA"/>
    <w:rsid w:val="00FB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00D0"/>
  <w15:docId w15:val="{D7B28040-949C-4968-AF2F-DB56A7F0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spacing w:after="160" w:line="256" w:lineRule="auto"/>
      <w:textAlignment w:val="auto"/>
    </w:pPr>
    <w:rPr>
      <w:rFonts w:ascii="Calibri" w:eastAsia="Times New Roman" w:hAnsi="Calibri" w:cs="Times New Roman"/>
      <w:sz w:val="22"/>
      <w:szCs w:val="22"/>
      <w:lang w:val="sr-Latn-RS" w:eastAsia="en-US" w:bidi="ar-SA"/>
    </w:rPr>
  </w:style>
  <w:style w:type="paragraph" w:customStyle="1" w:styleId="TableGrid1">
    <w:name w:val="Table Grid1"/>
    <w:basedOn w:val="TableNormal1"/>
    <w:pPr>
      <w:spacing w:after="0" w:line="240" w:lineRule="auto"/>
    </w:pPr>
    <w:rPr>
      <w:lang w:val="en-US"/>
    </w:rPr>
  </w:style>
  <w:style w:type="paragraph" w:customStyle="1" w:styleId="TableGrid2">
    <w:name w:val="Table Grid2"/>
    <w:basedOn w:val="TableNormal1"/>
    <w:pPr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WWNum2">
    <w:name w:val="WWNum2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materijali-za-pripremu-ofk-jls/baza-pitanja-i-odogovora-iz-organizacije-i-rada-organa-ap-i-jls" TargetMode="External"/><Relationship Id="rId13" Type="http://schemas.openxmlformats.org/officeDocument/2006/relationships/hyperlink" Target="https://www.suk.gov.rs/extfile/sr/1643/Provera%20pf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hyperlink" Target="https://pravnabaza.paragraf.rs/dokumenti/propis/6468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ragraf.rs/propisi/zakon_o_komunalnim_delatnostima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utak.suk.gov.rs/kutak-znanja/digitalna-pismen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utak.suk.gov.rs/kutak-znanja/poslovna-komunikacija-za-ap-i-jl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2063</Words>
  <Characters>11761</Characters>
  <Application>Microsoft Office Word</Application>
  <DocSecurity>0</DocSecurity>
  <Lines>98</Lines>
  <Paragraphs>27</Paragraphs>
  <ScaleCrop>false</ScaleCrop>
  <Company/>
  <LinksUpToDate>false</LinksUpToDate>
  <CharactersWithSpaces>13797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cp:lastPrinted>2026-10-14T08:36:00Z</cp:lastPrinted>
  <dcterms:created xsi:type="dcterms:W3CDTF">2026-10-14T08:10:00Z</dcterms:created>
  <dcterms:modified xsi:type="dcterms:W3CDTF">2026-10-14T08:10:00Z</dcterms:modified>
</cp:coreProperties>
</file>