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14787B">
      <w:pPr>
        <w:jc w:val="center"/>
      </w:pPr>
    </w:p>
    <w:p w14:paraId="0D089D53">
      <w:pPr>
        <w:jc w:val="center"/>
      </w:pPr>
    </w:p>
    <w:p w14:paraId="63F77B34">
      <w:pPr>
        <w:jc w:val="center"/>
      </w:pPr>
    </w:p>
    <w:p w14:paraId="10F69CC2">
      <w:pPr>
        <w:jc w:val="center"/>
      </w:pPr>
    </w:p>
    <w:p w14:paraId="4C585A6E">
      <w:pPr>
        <w:jc w:val="center"/>
      </w:pPr>
    </w:p>
    <w:p w14:paraId="4F0478C0">
      <w:pPr>
        <w:jc w:val="center"/>
      </w:pPr>
    </w:p>
    <w:p w14:paraId="5C7C1C89">
      <w:pPr>
        <w:jc w:val="center"/>
        <w:rPr>
          <w:rFonts w:ascii="Times New Roman" w:hAnsi="Times New Roman" w:cs="Times New Roman"/>
          <w:b/>
          <w:bCs/>
          <w:iCs/>
          <w:lang w:val="zh-CN"/>
        </w:rPr>
      </w:pPr>
      <w:r>
        <w:rPr>
          <w:rFonts w:ascii="Times New Roman" w:hAnsi="Times New Roman" w:cs="Times New Roman"/>
          <w:b/>
          <w:bCs/>
          <w:iCs/>
          <w:lang w:val="zh-CN"/>
        </w:rPr>
        <w:t>УГОВОР О ЈАВНОЈ НАБАВЦИ ДОБАРА – ЕЛЕКТРИЧНЕ ЕНЕРГИЈЕ</w:t>
      </w:r>
    </w:p>
    <w:p w14:paraId="1CE5D432">
      <w:pPr>
        <w:tabs>
          <w:tab w:val="left" w:pos="360"/>
        </w:tabs>
        <w:ind w:left="1110" w:right="0" w:firstLine="0"/>
        <w:jc w:val="both"/>
        <w:rPr>
          <w:rFonts w:ascii="Times New Roman" w:hAnsi="Times New Roman" w:cs="Times New Roman"/>
          <w:b/>
          <w:bCs/>
          <w:iCs/>
          <w:sz w:val="20"/>
          <w:szCs w:val="20"/>
          <w:lang w:val="zh-CN"/>
        </w:rPr>
      </w:pPr>
      <w:r>
        <w:rPr>
          <w:rFonts w:cs="Arial"/>
          <w:b/>
          <w:bCs/>
          <w:iCs/>
          <w:sz w:val="20"/>
          <w:szCs w:val="20"/>
          <w:lang w:val="zh-CN"/>
        </w:rPr>
        <w:t xml:space="preserve">Партија 1- електрична енергија за потребе јавне расвете на територији Града Зајечара </w:t>
      </w:r>
    </w:p>
    <w:p w14:paraId="7BBBF8A3">
      <w:pPr>
        <w:rPr>
          <w:rFonts w:ascii="Times New Roman" w:hAnsi="Times New Roman" w:cs="Times New Roman"/>
          <w:b/>
          <w:bCs/>
          <w:i/>
          <w:iCs/>
          <w:lang w:val="zh-CN"/>
        </w:rPr>
      </w:pPr>
    </w:p>
    <w:p w14:paraId="3FE1186B">
      <w:pPr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Закључен између:</w:t>
      </w:r>
    </w:p>
    <w:p w14:paraId="12C41174">
      <w:pPr>
        <w:tabs>
          <w:tab w:val="right" w:pos="8640"/>
        </w:tabs>
        <w:rPr>
          <w:rFonts w:ascii="Times New Roman" w:hAnsi="Times New Roman" w:cs="Times New Roman"/>
          <w:b/>
          <w:lang w:val="ru-RU"/>
        </w:rPr>
      </w:pPr>
    </w:p>
    <w:p w14:paraId="4A84F54F">
      <w:r>
        <w:rPr>
          <w:rFonts w:ascii="Times New Roman" w:hAnsi="Times New Roman" w:eastAsia="Times New Roman" w:cs="Times New Roman"/>
          <w:bCs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lang w:val="zh-CN"/>
        </w:rPr>
        <w:t>1. Градске управе града Зајечара</w:t>
      </w:r>
      <w:r>
        <w:rPr>
          <w:rFonts w:ascii="Times New Roman" w:hAnsi="Times New Roman" w:cs="Times New Roman"/>
          <w:bCs/>
          <w:lang w:val="zh-CN"/>
        </w:rPr>
        <w:t xml:space="preserve">, </w:t>
      </w:r>
      <w:r>
        <w:rPr>
          <w:rFonts w:ascii="Times New Roman" w:hAnsi="Times New Roman" w:cs="Times New Roman"/>
          <w:bCs/>
          <w:lang w:val="sr-Latn-CS"/>
        </w:rPr>
        <w:t>1</w:t>
      </w:r>
      <w:r>
        <w:rPr>
          <w:rFonts w:ascii="Times New Roman" w:hAnsi="Times New Roman" w:cs="Times New Roman"/>
          <w:bCs/>
          <w:lang w:val="zh-CN"/>
        </w:rPr>
        <w:t>9000</w:t>
      </w:r>
      <w:r>
        <w:rPr>
          <w:rFonts w:ascii="Times New Roman" w:hAnsi="Times New Roman" w:cs="Times New Roman"/>
          <w:bCs/>
          <w:lang w:val="sr-Latn-CS"/>
        </w:rPr>
        <w:t xml:space="preserve"> </w:t>
      </w:r>
      <w:r>
        <w:rPr>
          <w:rFonts w:ascii="Times New Roman" w:hAnsi="Times New Roman" w:cs="Times New Roman"/>
          <w:bCs/>
          <w:lang w:val="zh-CN"/>
        </w:rPr>
        <w:t>Зајечар,</w:t>
      </w:r>
      <w:r>
        <w:rPr>
          <w:rFonts w:ascii="Times New Roman" w:hAnsi="Times New Roman" w:cs="Times New Roman"/>
          <w:bCs/>
          <w:lang w:val="sr-Latn-CS"/>
        </w:rPr>
        <w:t xml:space="preserve"> </w:t>
      </w:r>
      <w:r>
        <w:rPr>
          <w:rFonts w:ascii="Times New Roman" w:hAnsi="Times New Roman" w:cs="Times New Roman"/>
          <w:bCs/>
          <w:lang w:val="zh-CN"/>
        </w:rPr>
        <w:t xml:space="preserve">ул. Трг </w:t>
      </w:r>
      <w:r>
        <w:rPr>
          <w:rFonts w:ascii="Times New Roman" w:hAnsi="Times New Roman" w:cs="Times New Roman"/>
          <w:bCs/>
          <w:lang w:val="en-US"/>
        </w:rPr>
        <w:t>o</w:t>
      </w:r>
      <w:r>
        <w:rPr>
          <w:rFonts w:ascii="Times New Roman" w:hAnsi="Times New Roman" w:cs="Times New Roman"/>
          <w:bCs/>
          <w:lang w:val="zh-CN"/>
        </w:rPr>
        <w:t>слобођења бр. 1, МБР 07189923, ПИБ 101757838, коју заступа  Слободан Виденовић, начелник Градске управе града Зајечара, (у даљем тексту: купац)</w:t>
      </w:r>
      <w:r>
        <w:rPr>
          <w:rFonts w:ascii="Times New Roman" w:hAnsi="Times New Roman" w:cs="Times New Roman"/>
          <w:b/>
          <w:bCs/>
          <w:lang w:val="zh-CN"/>
        </w:rPr>
        <w:t xml:space="preserve"> </w:t>
      </w:r>
      <w:r>
        <w:rPr>
          <w:rFonts w:ascii="Times New Roman" w:hAnsi="Times New Roman" w:cs="Times New Roman"/>
          <w:bCs/>
          <w:lang w:val="zh-CN"/>
        </w:rPr>
        <w:t>и</w:t>
      </w:r>
    </w:p>
    <w:p w14:paraId="27C3287C">
      <w:pPr>
        <w:rPr>
          <w:rFonts w:ascii="Times New Roman" w:hAnsi="Times New Roman" w:cs="Times New Roman"/>
          <w:b/>
          <w:bCs/>
          <w:lang w:val="zh-CN"/>
        </w:rPr>
      </w:pPr>
    </w:p>
    <w:p w14:paraId="57CD57B6">
      <w:pPr>
        <w:spacing w:line="360" w:lineRule="auto"/>
      </w:pPr>
      <w:r>
        <w:rPr>
          <w:rFonts w:ascii="Times New Roman" w:hAnsi="Times New Roman" w:cs="Times New Roman"/>
          <w:b/>
          <w:bCs/>
          <w:lang w:val="zh-CN"/>
        </w:rPr>
        <w:t xml:space="preserve">2. ____________________________________________ </w:t>
      </w:r>
      <w:r>
        <w:rPr>
          <w:rFonts w:ascii="Times New Roman" w:hAnsi="Times New Roman" w:cs="Times New Roman"/>
          <w:bCs/>
          <w:lang w:val="zh-CN"/>
        </w:rPr>
        <w:t xml:space="preserve">из ___________________, Ул._____________________________________, кога заступа ___________________________( у даљем тексту: продавац). </w:t>
      </w:r>
    </w:p>
    <w:p w14:paraId="7B0413EE">
      <w:pPr>
        <w:rPr>
          <w:rFonts w:ascii="Times New Roman" w:hAnsi="Times New Roman" w:cs="Times New Roman"/>
          <w:bCs/>
          <w:lang w:val="zh-CN"/>
        </w:rPr>
      </w:pPr>
      <w:r>
        <w:rPr>
          <w:rFonts w:ascii="Times New Roman" w:hAnsi="Times New Roman" w:cs="Times New Roman"/>
          <w:bCs/>
          <w:lang w:val="zh-CN"/>
        </w:rPr>
        <w:t>- матични број: ______________</w:t>
      </w:r>
    </w:p>
    <w:p w14:paraId="2F13E770">
      <w:pPr>
        <w:rPr>
          <w:rFonts w:ascii="Times New Roman" w:hAnsi="Times New Roman" w:cs="Times New Roman"/>
          <w:bCs/>
          <w:lang w:val="zh-CN"/>
        </w:rPr>
      </w:pPr>
      <w:r>
        <w:rPr>
          <w:rFonts w:ascii="Times New Roman" w:hAnsi="Times New Roman" w:cs="Times New Roman"/>
          <w:bCs/>
          <w:lang w:val="zh-CN"/>
        </w:rPr>
        <w:t>- текући рачун: __________________________________</w:t>
      </w:r>
    </w:p>
    <w:p w14:paraId="6B84EE31">
      <w:pPr>
        <w:rPr>
          <w:rFonts w:ascii="Times New Roman" w:hAnsi="Times New Roman" w:cs="Times New Roman"/>
          <w:bCs/>
          <w:lang w:val="zh-CN"/>
        </w:rPr>
      </w:pPr>
      <w:r>
        <w:rPr>
          <w:rFonts w:ascii="Times New Roman" w:hAnsi="Times New Roman" w:cs="Times New Roman"/>
          <w:bCs/>
          <w:lang w:val="zh-CN"/>
        </w:rPr>
        <w:t>- ПИБ: _____________________</w:t>
      </w:r>
    </w:p>
    <w:p w14:paraId="53FD7576">
      <w:pPr>
        <w:rPr>
          <w:rFonts w:ascii="Times New Roman" w:hAnsi="Times New Roman" w:cs="Times New Roman"/>
          <w:b/>
          <w:bCs/>
          <w:lang w:val="zh-CN"/>
        </w:rPr>
      </w:pPr>
    </w:p>
    <w:p w14:paraId="56C68A1F">
      <w:pPr>
        <w:ind w:left="360" w:right="0" w:firstLine="0"/>
        <w:rPr>
          <w:rFonts w:ascii="Times New Roman" w:hAnsi="Times New Roman" w:cs="Times New Roman"/>
          <w:b/>
          <w:bCs/>
          <w:u w:val="single"/>
          <w:lang w:val="zh-CN"/>
        </w:rPr>
      </w:pPr>
      <w:r>
        <w:rPr>
          <w:rFonts w:ascii="Times New Roman" w:hAnsi="Times New Roman" w:cs="Times New Roman"/>
          <w:b/>
          <w:bCs/>
          <w:u w:val="single"/>
          <w:lang w:val="zh-CN"/>
        </w:rPr>
        <w:t>АКО ЈЕ ДАТА ЗАЈЕДНИЧКА ПОНУДА/ ПОНУДА ГРУПЕ ПОНУЂАЧА</w:t>
      </w:r>
    </w:p>
    <w:p w14:paraId="24B381CC">
      <w:pPr>
        <w:ind w:left="360" w:right="0" w:firstLine="0"/>
        <w:rPr>
          <w:rFonts w:ascii="Times New Roman" w:hAnsi="Times New Roman" w:cs="Times New Roman"/>
          <w:b/>
          <w:bCs/>
          <w:u w:val="single"/>
          <w:lang w:val="zh-CN"/>
        </w:rPr>
      </w:pPr>
    </w:p>
    <w:p w14:paraId="68ED15C7">
      <w:pPr>
        <w:ind w:left="360" w:right="0" w:firstLine="0"/>
        <w:rPr>
          <w:rFonts w:ascii="Times New Roman" w:hAnsi="Times New Roman" w:cs="Times New Roman"/>
          <w:b/>
          <w:bCs/>
          <w:lang w:val="zh-CN"/>
        </w:rPr>
      </w:pPr>
      <w:r>
        <w:rPr>
          <w:rFonts w:ascii="Times New Roman" w:hAnsi="Times New Roman" w:cs="Times New Roman"/>
          <w:b/>
          <w:bCs/>
          <w:lang w:val="zh-CN"/>
        </w:rPr>
        <w:t>2.___________________________________________________ из _____________________Ул.____________________________</w:t>
      </w:r>
    </w:p>
    <w:p w14:paraId="587D0B96">
      <w:pPr>
        <w:ind w:left="360" w:right="0" w:firstLine="0"/>
        <w:rPr>
          <w:rFonts w:ascii="Times New Roman" w:hAnsi="Times New Roman" w:cs="Times New Roman"/>
          <w:b/>
          <w:bCs/>
          <w:lang w:val="zh-CN"/>
        </w:rPr>
      </w:pPr>
    </w:p>
    <w:p w14:paraId="11C95445">
      <w:pPr>
        <w:numPr>
          <w:ilvl w:val="0"/>
          <w:numId w:val="2"/>
        </w:numPr>
        <w:tabs>
          <w:tab w:val="left" w:pos="1418"/>
          <w:tab w:val="center" w:pos="6237"/>
          <w:tab w:val="clear" w:pos="720"/>
        </w:tabs>
        <w:suppressAutoHyphens w:val="0"/>
        <w:jc w:val="both"/>
        <w:rPr>
          <w:rFonts w:ascii="Times New Roman" w:hAnsi="Times New Roman" w:cs="Times New Roman"/>
          <w:bCs/>
          <w:lang w:val="zh-CN"/>
        </w:rPr>
      </w:pPr>
      <w:r>
        <w:rPr>
          <w:rFonts w:ascii="Times New Roman" w:hAnsi="Times New Roman" w:cs="Times New Roman"/>
          <w:bCs/>
          <w:lang w:val="zh-CN"/>
        </w:rPr>
        <w:t>матични број: ______________</w:t>
      </w:r>
    </w:p>
    <w:p w14:paraId="519142BF">
      <w:pPr>
        <w:numPr>
          <w:ilvl w:val="0"/>
          <w:numId w:val="2"/>
        </w:numPr>
        <w:tabs>
          <w:tab w:val="left" w:pos="1418"/>
          <w:tab w:val="center" w:pos="6237"/>
          <w:tab w:val="clear" w:pos="720"/>
        </w:tabs>
        <w:suppressAutoHyphens w:val="0"/>
        <w:jc w:val="both"/>
        <w:rPr>
          <w:rFonts w:ascii="Times New Roman" w:hAnsi="Times New Roman" w:cs="Times New Roman"/>
          <w:bCs/>
          <w:lang w:val="zh-CN"/>
        </w:rPr>
      </w:pPr>
      <w:r>
        <w:rPr>
          <w:rFonts w:ascii="Times New Roman" w:hAnsi="Times New Roman" w:cs="Times New Roman"/>
          <w:bCs/>
          <w:lang w:val="zh-CN"/>
        </w:rPr>
        <w:t>текући рачун: ______________</w:t>
      </w:r>
    </w:p>
    <w:p w14:paraId="128C4B59">
      <w:pPr>
        <w:numPr>
          <w:ilvl w:val="0"/>
          <w:numId w:val="2"/>
        </w:numPr>
        <w:tabs>
          <w:tab w:val="left" w:pos="1418"/>
          <w:tab w:val="center" w:pos="6237"/>
          <w:tab w:val="clear" w:pos="720"/>
        </w:tabs>
        <w:suppressAutoHyphens w:val="0"/>
        <w:jc w:val="both"/>
        <w:rPr>
          <w:rFonts w:ascii="Times New Roman" w:hAnsi="Times New Roman" w:cs="Times New Roman"/>
          <w:bCs/>
          <w:lang w:val="zh-CN"/>
        </w:rPr>
      </w:pPr>
      <w:r>
        <w:rPr>
          <w:rFonts w:ascii="Times New Roman" w:hAnsi="Times New Roman" w:cs="Times New Roman"/>
          <w:bCs/>
          <w:lang w:val="zh-CN"/>
        </w:rPr>
        <w:t>ПИБ: _____________________</w:t>
      </w:r>
    </w:p>
    <w:p w14:paraId="4F301A1A">
      <w:pPr>
        <w:rPr>
          <w:rFonts w:ascii="Times New Roman" w:hAnsi="Times New Roman" w:cs="Times New Roman"/>
          <w:b/>
          <w:bCs/>
          <w:lang w:val="zh-CN"/>
        </w:rPr>
      </w:pPr>
    </w:p>
    <w:p w14:paraId="7EC56D87">
      <w:pPr>
        <w:ind w:left="360" w:right="0" w:firstLine="0"/>
        <w:rPr>
          <w:rFonts w:ascii="Times New Roman" w:hAnsi="Times New Roman" w:cs="Times New Roman"/>
          <w:b/>
          <w:bCs/>
          <w:lang w:val="zh-CN"/>
        </w:rPr>
      </w:pPr>
      <w:r>
        <w:rPr>
          <w:rFonts w:ascii="Times New Roman" w:hAnsi="Times New Roman" w:cs="Times New Roman"/>
          <w:b/>
          <w:bCs/>
          <w:lang w:val="zh-CN"/>
        </w:rPr>
        <w:t>3. ___________________________________________________ из _____________________Ул.____________________________</w:t>
      </w:r>
    </w:p>
    <w:p w14:paraId="10DA6150">
      <w:pPr>
        <w:ind w:left="360" w:right="0" w:firstLine="0"/>
        <w:rPr>
          <w:rFonts w:ascii="Times New Roman" w:hAnsi="Times New Roman" w:cs="Times New Roman"/>
          <w:b/>
          <w:bCs/>
          <w:lang w:val="zh-CN"/>
        </w:rPr>
      </w:pPr>
    </w:p>
    <w:p w14:paraId="49AFFD2C">
      <w:pPr>
        <w:numPr>
          <w:ilvl w:val="0"/>
          <w:numId w:val="2"/>
        </w:numPr>
        <w:tabs>
          <w:tab w:val="left" w:pos="1418"/>
          <w:tab w:val="center" w:pos="6237"/>
          <w:tab w:val="clear" w:pos="720"/>
        </w:tabs>
        <w:suppressAutoHyphens w:val="0"/>
        <w:jc w:val="both"/>
        <w:rPr>
          <w:rFonts w:ascii="Times New Roman" w:hAnsi="Times New Roman" w:cs="Times New Roman"/>
          <w:bCs/>
          <w:lang w:val="zh-CN"/>
        </w:rPr>
      </w:pPr>
      <w:r>
        <w:rPr>
          <w:rFonts w:ascii="Times New Roman" w:hAnsi="Times New Roman" w:cs="Times New Roman"/>
          <w:bCs/>
          <w:lang w:val="zh-CN"/>
        </w:rPr>
        <w:t>матични број: ______________</w:t>
      </w:r>
    </w:p>
    <w:p w14:paraId="1ADD6264">
      <w:pPr>
        <w:numPr>
          <w:ilvl w:val="0"/>
          <w:numId w:val="2"/>
        </w:numPr>
        <w:tabs>
          <w:tab w:val="left" w:pos="1418"/>
          <w:tab w:val="center" w:pos="6237"/>
          <w:tab w:val="clear" w:pos="720"/>
        </w:tabs>
        <w:suppressAutoHyphens w:val="0"/>
        <w:jc w:val="both"/>
        <w:rPr>
          <w:rFonts w:ascii="Times New Roman" w:hAnsi="Times New Roman" w:cs="Times New Roman"/>
          <w:bCs/>
          <w:lang w:val="zh-CN"/>
        </w:rPr>
      </w:pPr>
      <w:r>
        <w:rPr>
          <w:rFonts w:ascii="Times New Roman" w:hAnsi="Times New Roman" w:cs="Times New Roman"/>
          <w:bCs/>
          <w:lang w:val="zh-CN"/>
        </w:rPr>
        <w:t>текући рачун: ______________</w:t>
      </w:r>
    </w:p>
    <w:p w14:paraId="69FEA851">
      <w:pPr>
        <w:numPr>
          <w:ilvl w:val="0"/>
          <w:numId w:val="2"/>
        </w:numPr>
        <w:tabs>
          <w:tab w:val="left" w:pos="1418"/>
          <w:tab w:val="center" w:pos="6237"/>
          <w:tab w:val="clear" w:pos="720"/>
        </w:tabs>
        <w:suppressAutoHyphens w:val="0"/>
        <w:jc w:val="both"/>
        <w:rPr>
          <w:rFonts w:ascii="Times New Roman" w:hAnsi="Times New Roman" w:cs="Times New Roman"/>
          <w:bCs/>
          <w:lang w:val="zh-CN"/>
        </w:rPr>
      </w:pPr>
      <w:r>
        <w:rPr>
          <w:rFonts w:ascii="Times New Roman" w:hAnsi="Times New Roman" w:cs="Times New Roman"/>
          <w:bCs/>
          <w:lang w:val="zh-CN"/>
        </w:rPr>
        <w:t>ПИБ: _____________________</w:t>
      </w:r>
    </w:p>
    <w:p w14:paraId="7ADB4999">
      <w:pPr>
        <w:spacing w:line="360" w:lineRule="auto"/>
        <w:jc w:val="center"/>
      </w:pPr>
      <w:r>
        <w:rPr>
          <w:rFonts w:ascii="Times New Roman" w:hAnsi="Times New Roman" w:cs="Times New Roman"/>
          <w:b/>
          <w:bCs/>
        </w:rPr>
        <w:t>Ч</w:t>
      </w:r>
      <w:r>
        <w:rPr>
          <w:rFonts w:ascii="Times New Roman" w:hAnsi="Times New Roman" w:cs="Times New Roman"/>
          <w:b/>
        </w:rPr>
        <w:t>лан 1</w:t>
      </w:r>
      <w:r>
        <w:rPr>
          <w:rFonts w:ascii="Times New Roman" w:hAnsi="Times New Roman" w:cs="Times New Roman"/>
          <w:b/>
          <w:i/>
        </w:rPr>
        <w:t>.</w:t>
      </w:r>
    </w:p>
    <w:p w14:paraId="4D1AC7D0"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</w:rPr>
        <w:t>Уговорне стране сагласно констатују:</w:t>
      </w:r>
    </w:p>
    <w:p w14:paraId="05A0E946">
      <w:pPr>
        <w:pStyle w:val="3"/>
        <w:numPr>
          <w:ilvl w:val="3"/>
          <w:numId w:val="3"/>
        </w:numPr>
        <w:tabs>
          <w:tab w:val="left" w:pos="1418"/>
          <w:tab w:val="center" w:pos="6237"/>
        </w:tabs>
        <w:suppressAutoHyphens w:val="0"/>
        <w:spacing w:line="240" w:lineRule="auto"/>
        <w:ind w:left="864" w:right="0" w:hanging="864"/>
        <w:jc w:val="both"/>
      </w:pPr>
      <w:r>
        <w:rPr>
          <w:rFonts w:ascii="Times New Roman" w:hAnsi="Times New Roman" w:cs="Times New Roman"/>
          <w:b w:val="0"/>
          <w:sz w:val="24"/>
          <w:u w:val="none"/>
          <w:lang w:val="ru-RU"/>
        </w:rPr>
        <w:t xml:space="preserve">да је </w:t>
      </w:r>
      <w:r>
        <w:rPr>
          <w:rFonts w:ascii="Times New Roman" w:hAnsi="Times New Roman" w:cs="Times New Roman"/>
          <w:b w:val="0"/>
          <w:sz w:val="24"/>
          <w:u w:val="none"/>
          <w:lang w:val="zh-CN"/>
        </w:rPr>
        <w:t>купац</w:t>
      </w:r>
      <w:r>
        <w:rPr>
          <w:rFonts w:ascii="Times New Roman" w:hAnsi="Times New Roman" w:cs="Times New Roman"/>
          <w:b w:val="0"/>
          <w:sz w:val="24"/>
          <w:u w:val="none"/>
          <w:lang w:val="ru-RU"/>
        </w:rPr>
        <w:t xml:space="preserve"> спровео отворени поступак јавне набавке </w:t>
      </w:r>
      <w:r>
        <w:rPr>
          <w:rFonts w:ascii="Times New Roman" w:hAnsi="Times New Roman" w:cs="Times New Roman"/>
          <w:b w:val="0"/>
          <w:sz w:val="24"/>
          <w:u w:val="none"/>
          <w:lang w:val="zh-CN"/>
        </w:rPr>
        <w:t>добара</w:t>
      </w:r>
      <w:r>
        <w:rPr>
          <w:rFonts w:ascii="Times New Roman" w:hAnsi="Times New Roman" w:cs="Times New Roman"/>
          <w:b w:val="0"/>
          <w:sz w:val="24"/>
          <w:u w:val="none"/>
          <w:lang w:val="ru-RU"/>
        </w:rPr>
        <w:t xml:space="preserve"> – </w:t>
      </w:r>
      <w:r>
        <w:rPr>
          <w:rFonts w:ascii="Times New Roman" w:hAnsi="Times New Roman" w:cs="Times New Roman"/>
          <w:b w:val="0"/>
          <w:sz w:val="24"/>
          <w:u w:val="none"/>
          <w:lang w:val="zh-CN"/>
        </w:rPr>
        <w:t>електричне енергије</w:t>
      </w:r>
      <w:r>
        <w:rPr>
          <w:rFonts w:ascii="Times New Roman" w:hAnsi="Times New Roman" w:cs="Times New Roman"/>
          <w:b w:val="0"/>
          <w:sz w:val="24"/>
          <w:u w:val="none"/>
          <w:lang w:val="ru-RU"/>
        </w:rPr>
        <w:t>, поступак обликован у две партије:</w:t>
      </w:r>
    </w:p>
    <w:p w14:paraId="3448B3F8">
      <w:pPr>
        <w:numPr>
          <w:ilvl w:val="0"/>
          <w:numId w:val="4"/>
        </w:numPr>
        <w:jc w:val="both"/>
      </w:pPr>
      <w:r>
        <w:rPr>
          <w:rFonts w:ascii="Times New Roman" w:hAnsi="Times New Roman" w:cs="Times New Roman"/>
          <w:lang w:val="zh-CN"/>
        </w:rPr>
        <w:t>Партија 1- електрична енергија за потребе јавне расвете на територији Града Зајечара</w:t>
      </w:r>
    </w:p>
    <w:p w14:paraId="02578038">
      <w:pPr>
        <w:pStyle w:val="7"/>
        <w:numPr>
          <w:ilvl w:val="0"/>
          <w:numId w:val="4"/>
        </w:numPr>
        <w:tabs>
          <w:tab w:val="left" w:pos="900"/>
          <w:tab w:val="left" w:pos="1418"/>
          <w:tab w:val="clear" w:pos="720"/>
        </w:tabs>
        <w:suppressAutoHyphens w:val="0"/>
        <w:spacing w:before="0" w:after="0" w:line="240" w:lineRule="auto"/>
        <w:ind w:left="714" w:right="0" w:hanging="357"/>
        <w:jc w:val="both"/>
      </w:pPr>
      <w:r>
        <w:rPr>
          <w:bCs/>
          <w:sz w:val="24"/>
          <w:szCs w:val="24"/>
          <w:lang w:val="ru-RU"/>
        </w:rPr>
        <w:t xml:space="preserve">да је </w:t>
      </w:r>
      <w:r>
        <w:rPr>
          <w:bCs/>
          <w:sz w:val="24"/>
          <w:szCs w:val="24"/>
          <w:lang w:val="zh-CN"/>
        </w:rPr>
        <w:t>Купац</w:t>
      </w:r>
      <w:r>
        <w:rPr>
          <w:bCs/>
          <w:sz w:val="24"/>
          <w:szCs w:val="24"/>
          <w:lang w:val="ru-RU"/>
        </w:rPr>
        <w:t xml:space="preserve"> Одлуком </w:t>
      </w:r>
      <w:r>
        <w:rPr>
          <w:bCs/>
          <w:sz w:val="24"/>
          <w:szCs w:val="24"/>
          <w:lang w:val="zh-CN"/>
        </w:rPr>
        <w:t>о додели уговора</w:t>
      </w:r>
      <w:r>
        <w:rPr>
          <w:bCs/>
          <w:sz w:val="24"/>
          <w:szCs w:val="24"/>
          <w:lang w:val="ru-RU"/>
        </w:rPr>
        <w:t xml:space="preserve"> ________________од _________________ изабрао </w:t>
      </w:r>
      <w:r>
        <w:rPr>
          <w:bCs/>
          <w:sz w:val="24"/>
          <w:szCs w:val="24"/>
          <w:lang w:val="zh-CN"/>
        </w:rPr>
        <w:t>купца за предметну јавну набавку</w:t>
      </w:r>
      <w:r>
        <w:rPr>
          <w:bCs/>
          <w:sz w:val="24"/>
          <w:szCs w:val="24"/>
          <w:lang w:val="ru-RU"/>
        </w:rPr>
        <w:t xml:space="preserve"> (</w:t>
      </w:r>
      <w:r>
        <w:rPr>
          <w:i/>
          <w:sz w:val="24"/>
          <w:szCs w:val="24"/>
          <w:lang w:val="ru-RU"/>
        </w:rPr>
        <w:t>попуњава наручилац)</w:t>
      </w:r>
      <w:r>
        <w:rPr>
          <w:bCs/>
          <w:sz w:val="24"/>
          <w:szCs w:val="24"/>
          <w:lang w:val="ru-RU"/>
        </w:rPr>
        <w:t>.</w:t>
      </w:r>
    </w:p>
    <w:p w14:paraId="14F23F08">
      <w:pPr>
        <w:tabs>
          <w:tab w:val="left" w:pos="2880"/>
        </w:tabs>
        <w:rPr>
          <w:rFonts w:ascii="Times New Roman" w:hAnsi="Times New Roman" w:cs="Times New Roman"/>
          <w:b/>
          <w:bCs/>
          <w:lang w:val="sr-Latn-RS"/>
        </w:rPr>
      </w:pPr>
    </w:p>
    <w:p w14:paraId="258D0EC0">
      <w:pPr>
        <w:tabs>
          <w:tab w:val="left" w:pos="2880"/>
        </w:tabs>
        <w:rPr>
          <w:rFonts w:ascii="Times New Roman" w:hAnsi="Times New Roman" w:cs="Times New Roman"/>
          <w:b/>
          <w:bCs/>
          <w:lang w:val="sr-Latn-RS"/>
        </w:rPr>
      </w:pPr>
    </w:p>
    <w:p w14:paraId="18C743EB">
      <w:pPr>
        <w:tabs>
          <w:tab w:val="left" w:pos="2880"/>
        </w:tabs>
        <w:rPr>
          <w:rFonts w:ascii="Times New Roman" w:hAnsi="Times New Roman" w:cs="Times New Roman"/>
          <w:b/>
          <w:bCs/>
          <w:lang w:val="sr-Latn-RS"/>
        </w:rPr>
      </w:pPr>
    </w:p>
    <w:p w14:paraId="0052B4C9">
      <w:pPr>
        <w:tabs>
          <w:tab w:val="left" w:pos="2880"/>
        </w:tabs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 xml:space="preserve">ПРЕДМЕТ УГОВОРА: </w:t>
      </w:r>
    </w:p>
    <w:p w14:paraId="7601D3BC">
      <w:pPr>
        <w:spacing w:line="360" w:lineRule="auto"/>
        <w:jc w:val="center"/>
      </w:pPr>
      <w:r>
        <w:rPr>
          <w:rFonts w:ascii="Times New Roman" w:hAnsi="Times New Roman" w:cs="Times New Roman"/>
          <w:b/>
          <w:bCs/>
          <w:lang w:val="ru-RU"/>
        </w:rPr>
        <w:t>Ч</w:t>
      </w:r>
      <w:r>
        <w:rPr>
          <w:rFonts w:ascii="Times New Roman" w:hAnsi="Times New Roman" w:cs="Times New Roman"/>
          <w:b/>
          <w:lang w:val="ru-RU"/>
        </w:rPr>
        <w:t>лан 2</w:t>
      </w:r>
      <w:r>
        <w:rPr>
          <w:rFonts w:ascii="Times New Roman" w:hAnsi="Times New Roman" w:cs="Times New Roman"/>
          <w:b/>
          <w:i/>
          <w:lang w:val="ru-RU"/>
        </w:rPr>
        <w:t>.</w:t>
      </w:r>
    </w:p>
    <w:p w14:paraId="106344CF">
      <w:pPr>
        <w:overflowPunct w:val="0"/>
        <w:jc w:val="both"/>
        <w:textAlignment w:val="baseline"/>
      </w:pP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 xml:space="preserve">Предмет овог уговора је </w:t>
      </w:r>
      <w:r>
        <w:rPr>
          <w:rFonts w:ascii="Times New Roman" w:hAnsi="Times New Roman" w:cs="Times New Roman"/>
          <w:lang w:val="zh-CN"/>
        </w:rPr>
        <w:t>набавка добара- електричне енергије за потребе јавне расвете града Зајечара</w:t>
      </w:r>
      <w:r>
        <w:rPr>
          <w:rFonts w:ascii="Times New Roman" w:hAnsi="Times New Roman" w:cs="Times New Roman"/>
          <w:lang w:val="ru-RU"/>
        </w:rPr>
        <w:t>, у свему према усвојен</w:t>
      </w:r>
      <w:r>
        <w:rPr>
          <w:rFonts w:ascii="Times New Roman" w:hAnsi="Times New Roman" w:cs="Times New Roman"/>
          <w:lang w:val="en-US"/>
        </w:rPr>
        <w:t>oj</w:t>
      </w:r>
      <w:r>
        <w:rPr>
          <w:rFonts w:ascii="Times New Roman" w:hAnsi="Times New Roman" w:cs="Times New Roman"/>
          <w:lang w:val="ru-RU"/>
        </w:rPr>
        <w:t xml:space="preserve"> понуд</w:t>
      </w:r>
      <w:r>
        <w:rPr>
          <w:rFonts w:ascii="Times New Roman" w:hAnsi="Times New Roman" w:cs="Times New Roman"/>
          <w:lang w:val="zh-CN"/>
        </w:rPr>
        <w:t>и</w:t>
      </w:r>
      <w:r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zh-CN"/>
        </w:rPr>
        <w:t>продавца</w:t>
      </w:r>
    </w:p>
    <w:p w14:paraId="2A242477">
      <w:pPr>
        <w:overflowPunct w:val="0"/>
        <w:jc w:val="both"/>
        <w:textAlignment w:val="baseline"/>
        <w:rPr>
          <w:rFonts w:ascii="Times New Roman" w:hAnsi="Times New Roman" w:cs="Times New Roman"/>
          <w:lang w:val="zh-CN"/>
        </w:rPr>
      </w:pPr>
    </w:p>
    <w:p w14:paraId="461287FB">
      <w:pPr>
        <w:numPr>
          <w:ilvl w:val="0"/>
          <w:numId w:val="4"/>
        </w:numPr>
        <w:jc w:val="both"/>
      </w:pPr>
      <w:r>
        <w:rPr>
          <w:rFonts w:ascii="Times New Roman" w:hAnsi="Times New Roman" w:cs="Times New Roman"/>
          <w:lang w:val="zh-CN"/>
        </w:rPr>
        <w:t>Партија 1- електрична енергија за потребе јавне расвете на територији Града Зајечара, број понуде ___________ од дана __________ 202</w:t>
      </w:r>
      <w:r>
        <w:rPr>
          <w:rFonts w:hint="default" w:ascii="Times New Roman" w:hAnsi="Times New Roman" w:cs="Times New Roman"/>
          <w:lang w:val="sr-Cyrl-RS"/>
        </w:rPr>
        <w:t>4</w:t>
      </w:r>
      <w:r>
        <w:rPr>
          <w:rFonts w:ascii="Times New Roman" w:hAnsi="Times New Roman" w:cs="Times New Roman"/>
          <w:lang w:val="zh-CN"/>
        </w:rPr>
        <w:t>. године,</w:t>
      </w:r>
    </w:p>
    <w:p w14:paraId="1EDCDA2B">
      <w:pPr>
        <w:numPr>
          <w:ilvl w:val="0"/>
          <w:numId w:val="0"/>
        </w:numPr>
        <w:ind w:left="720" w:firstLine="0"/>
        <w:jc w:val="both"/>
        <w:rPr>
          <w:rFonts w:ascii="Times New Roman" w:hAnsi="Times New Roman" w:cs="Times New Roman"/>
          <w:bCs/>
          <w:lang w:val="zh-CN"/>
        </w:rPr>
      </w:pPr>
    </w:p>
    <w:p w14:paraId="51496CC8">
      <w:pPr>
        <w:ind w:left="720" w:right="0" w:firstLine="0"/>
        <w:jc w:val="both"/>
        <w:rPr>
          <w:rFonts w:ascii="Times New Roman" w:hAnsi="Times New Roman" w:cs="Times New Roman"/>
          <w:bCs/>
          <w:lang w:val="ru-RU"/>
        </w:rPr>
      </w:pPr>
      <w:r>
        <w:rPr>
          <w:rFonts w:ascii="Times New Roman" w:hAnsi="Times New Roman" w:cs="Times New Roman"/>
          <w:bCs/>
          <w:lang w:val="ru-RU"/>
        </w:rPr>
        <w:t>Продавац се обавезује да купцу испоручи електричну енергију, а купац да преузме и плати електричну енергију испоручену у количини и на начин утврђен овим уговором, у свему у складу са свим позитивним прописима који регулишу испоруку електричне енергије.</w:t>
      </w:r>
    </w:p>
    <w:p w14:paraId="0E845B6B">
      <w:pPr>
        <w:ind w:left="720" w:right="0" w:firstLine="0"/>
        <w:rPr>
          <w:rFonts w:ascii="Times New Roman" w:hAnsi="Times New Roman" w:cs="Times New Roman"/>
          <w:bCs/>
          <w:lang w:val="ru-RU"/>
        </w:rPr>
      </w:pPr>
    </w:p>
    <w:p w14:paraId="122A5DF4">
      <w:pPr>
        <w:jc w:val="both"/>
      </w:pPr>
      <w:r>
        <w:rPr>
          <w:rFonts w:ascii="Times New Roman" w:hAnsi="Times New Roman" w:cs="Times New Roman"/>
          <w:bCs/>
          <w:lang w:val="ru-RU"/>
        </w:rPr>
        <w:t>(</w:t>
      </w:r>
      <w:r>
        <w:rPr>
          <w:rFonts w:ascii="Times New Roman" w:hAnsi="Times New Roman" w:cs="Times New Roman"/>
          <w:bCs/>
          <w:lang w:val="zh-CN"/>
        </w:rPr>
        <w:t>Продавац</w:t>
      </w:r>
      <w:r>
        <w:rPr>
          <w:rFonts w:ascii="Times New Roman" w:hAnsi="Times New Roman" w:cs="Times New Roman"/>
          <w:bCs/>
          <w:lang w:val="ru-RU"/>
        </w:rPr>
        <w:t xml:space="preserve"> наступа са подизвођачем _________________________________, ул _____________________ из _________________________, који ће делимично извршити предметну набавку, у делу___________________________).</w:t>
      </w:r>
      <w:r>
        <w:rPr>
          <w:rFonts w:ascii="Times New Roman" w:hAnsi="Times New Roman" w:cs="Times New Roman"/>
          <w:lang w:val="ru-RU"/>
        </w:rPr>
        <w:t xml:space="preserve"> (попуњава понуђач уколико наступа са подизвођачем).</w:t>
      </w:r>
    </w:p>
    <w:p w14:paraId="0625AA71">
      <w:pPr>
        <w:rPr>
          <w:rFonts w:ascii="Times New Roman" w:hAnsi="Times New Roman" w:cs="Times New Roman"/>
          <w:lang w:val="zh-CN"/>
        </w:rPr>
      </w:pPr>
    </w:p>
    <w:p w14:paraId="52B53090">
      <w:pPr>
        <w:rPr>
          <w:rFonts w:ascii="Times New Roman" w:hAnsi="Times New Roman" w:cs="Times New Roman"/>
          <w:lang w:val="zh-CN"/>
        </w:rPr>
      </w:pPr>
    </w:p>
    <w:p w14:paraId="0A9514F6">
      <w:pPr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ПЕРИОД ИСПОРУКЕ</w:t>
      </w:r>
    </w:p>
    <w:p w14:paraId="21237516">
      <w:pPr>
        <w:rPr>
          <w:rFonts w:ascii="Times New Roman" w:hAnsi="Times New Roman" w:cs="Times New Roman"/>
          <w:b/>
          <w:lang w:val="ru-RU"/>
        </w:rPr>
      </w:pPr>
    </w:p>
    <w:p w14:paraId="4C67C04D">
      <w:pPr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Члан 3.</w:t>
      </w:r>
    </w:p>
    <w:p w14:paraId="0A80E341">
      <w:p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Уговорне стране су сагласне да обавезу испоруке и продаје, односно преузимања и плаћања електричне енергије изврше на следећи начин:</w:t>
      </w:r>
    </w:p>
    <w:p w14:paraId="77B7D7E1">
      <w:pPr>
        <w:ind w:left="720" w:right="0" w:firstLine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- Врста продаје- потпуно снабдевање електричном енергијом,</w:t>
      </w:r>
    </w:p>
    <w:p w14:paraId="79DBD94A">
      <w:pPr>
        <w:ind w:left="720" w:right="0" w:firstLine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- Капацитет испоруке- јединична цена/kwh,</w:t>
      </w:r>
    </w:p>
    <w:p w14:paraId="1FE337D6">
      <w:pPr>
        <w:ind w:left="720" w:right="0" w:firstLine="0"/>
        <w:jc w:val="both"/>
        <w:rPr>
          <w:rFonts w:ascii="Times New Roman" w:hAnsi="Times New Roman" w:cs="Times New Roman"/>
          <w:lang w:val="zh-CN"/>
        </w:rPr>
      </w:pPr>
      <w:r>
        <w:rPr>
          <w:rFonts w:ascii="Times New Roman" w:hAnsi="Times New Roman" w:cs="Times New Roman"/>
          <w:lang w:val="zh-CN"/>
        </w:rPr>
        <w:t>- период испоруке: годину дана од дана закључења уговора (365 календарских дана).</w:t>
      </w:r>
    </w:p>
    <w:p w14:paraId="19E4B29A">
      <w:pPr>
        <w:ind w:left="720" w:right="0" w:firstLine="0"/>
        <w:jc w:val="both"/>
      </w:pPr>
      <w:r>
        <w:rPr>
          <w:rFonts w:ascii="Times New Roman" w:hAnsi="Times New Roman" w:cs="Times New Roman"/>
          <w:lang w:val="zh-CN"/>
        </w:rPr>
        <w:t>Уговор се закључује на р</w:t>
      </w:r>
      <w:r>
        <w:rPr>
          <w:rFonts w:ascii="Times New Roman" w:hAnsi="Times New Roman" w:cs="Times New Roman"/>
          <w:lang w:val="sr-Latn-RS"/>
        </w:rPr>
        <w:t>ок</w:t>
      </w:r>
      <w:r>
        <w:rPr>
          <w:rFonts w:ascii="Times New Roman" w:hAnsi="Times New Roman" w:cs="Times New Roman"/>
          <w:lang w:val="zh-CN"/>
        </w:rPr>
        <w:t xml:space="preserve"> испоруке од 12 месеци од датума потписивања уговора о потпуном снабдевању – од 00:00 часова до 24:00 часова, а ступа на снагу тек од успешно завршене законске процедуре промене снабдевача.</w:t>
      </w:r>
    </w:p>
    <w:p w14:paraId="39D05A3C">
      <w:pPr>
        <w:ind w:left="720" w:right="0" w:firstLine="0"/>
        <w:jc w:val="both"/>
        <w:rPr>
          <w:rFonts w:ascii="Times New Roman" w:hAnsi="Times New Roman" w:cs="Times New Roman"/>
          <w:lang w:val="zh-CN"/>
        </w:rPr>
      </w:pPr>
      <w:r>
        <w:rPr>
          <w:rFonts w:ascii="Times New Roman" w:hAnsi="Times New Roman" w:cs="Times New Roman"/>
          <w:lang w:val="zh-CN"/>
        </w:rPr>
        <w:t>- Количина енергије: на основу потреба, односно остварене потрошње купца,</w:t>
      </w:r>
    </w:p>
    <w:p w14:paraId="2F8648F5">
      <w:pPr>
        <w:ind w:left="720" w:right="0" w:firstLine="0"/>
        <w:jc w:val="both"/>
      </w:pPr>
      <w:r>
        <w:rPr>
          <w:rFonts w:ascii="Times New Roman" w:hAnsi="Times New Roman" w:cs="Times New Roman"/>
          <w:lang w:val="zh-CN"/>
        </w:rPr>
        <w:t>- Место испоруке добара: сва обрачунска мерна места купца</w:t>
      </w:r>
    </w:p>
    <w:p w14:paraId="005B7A7B">
      <w:pPr>
        <w:tabs>
          <w:tab w:val="left" w:pos="1418"/>
          <w:tab w:val="center" w:pos="6237"/>
        </w:tabs>
        <w:ind w:left="720" w:right="0" w:firstLine="0"/>
        <w:jc w:val="both"/>
        <w:rPr>
          <w:rFonts w:ascii="Times New Roman" w:hAnsi="Times New Roman" w:cs="Times New Roman"/>
          <w:bCs/>
          <w:lang w:val="zh-CN"/>
        </w:rPr>
      </w:pPr>
    </w:p>
    <w:p w14:paraId="76904D84">
      <w:pPr>
        <w:jc w:val="both"/>
      </w:pPr>
      <w:r>
        <w:rPr>
          <w:rFonts w:ascii="Times New Roman" w:hAnsi="Times New Roman" w:cs="Times New Roman"/>
          <w:lang w:val="zh-CN"/>
        </w:rPr>
        <w:t>Уговор о јавној набавци примењиваће се по окончању законске процедуре промене снадбевача, у складу са одредбама члана 197. Закона о енергетици (''Сл. гласник РС'', број 145/2014)</w:t>
      </w:r>
    </w:p>
    <w:p w14:paraId="0A741D22">
      <w:pPr>
        <w:tabs>
          <w:tab w:val="left" w:pos="1418"/>
          <w:tab w:val="center" w:pos="6237"/>
        </w:tabs>
        <w:jc w:val="both"/>
        <w:rPr>
          <w:rFonts w:ascii="Times New Roman" w:hAnsi="Times New Roman" w:cs="Times New Roman"/>
          <w:bCs/>
          <w:lang w:val="ru-RU"/>
        </w:rPr>
      </w:pPr>
    </w:p>
    <w:p w14:paraId="3E403F4B">
      <w:pPr>
        <w:tabs>
          <w:tab w:val="left" w:pos="1418"/>
          <w:tab w:val="center" w:pos="6237"/>
        </w:tabs>
        <w:jc w:val="both"/>
        <w:rPr>
          <w:rFonts w:ascii="Times New Roman" w:hAnsi="Times New Roman" w:cs="Times New Roman"/>
          <w:bCs/>
          <w:lang w:val="ru-RU"/>
        </w:rPr>
      </w:pPr>
    </w:p>
    <w:p w14:paraId="411C234E">
      <w:pPr>
        <w:tabs>
          <w:tab w:val="left" w:pos="1418"/>
          <w:tab w:val="center" w:pos="6237"/>
        </w:tabs>
        <w:jc w:val="both"/>
        <w:rPr>
          <w:rFonts w:ascii="Times New Roman" w:hAnsi="Times New Roman" w:cs="Times New Roman"/>
          <w:bCs/>
          <w:lang w:val="ru-RU"/>
        </w:rPr>
      </w:pPr>
    </w:p>
    <w:p w14:paraId="54811247">
      <w:pPr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>ЦЕНА:</w:t>
      </w:r>
    </w:p>
    <w:p w14:paraId="103E987C">
      <w:pPr>
        <w:jc w:val="center"/>
      </w:pPr>
      <w:r>
        <w:rPr>
          <w:rFonts w:ascii="Times New Roman" w:hAnsi="Times New Roman" w:cs="Times New Roman"/>
          <w:b/>
          <w:bCs/>
          <w:lang w:val="ru-RU"/>
        </w:rPr>
        <w:t>Члан 4.</w:t>
      </w:r>
    </w:p>
    <w:p w14:paraId="52CB8A58">
      <w:pPr>
        <w:jc w:val="center"/>
        <w:rPr>
          <w:rFonts w:ascii="Times New Roman" w:hAnsi="Times New Roman" w:cs="Times New Roman"/>
          <w:b/>
          <w:bCs/>
          <w:lang w:val="ru-RU"/>
        </w:rPr>
      </w:pPr>
    </w:p>
    <w:p w14:paraId="2B08898E">
      <w:pPr>
        <w:jc w:val="center"/>
        <w:rPr>
          <w:rFonts w:ascii="Times New Roman" w:hAnsi="Times New Roman" w:cs="Times New Roman"/>
          <w:b/>
          <w:bCs/>
          <w:lang w:val="ru-RU"/>
        </w:rPr>
      </w:pPr>
    </w:p>
    <w:p w14:paraId="4FC9AEA2">
      <w:pPr>
        <w:jc w:val="center"/>
      </w:pPr>
      <w:r>
        <w:rPr>
          <w:rFonts w:ascii="Times New Roman" w:hAnsi="Times New Roman" w:cs="Times New Roman"/>
          <w:lang w:val="zh-CN"/>
        </w:rPr>
        <w:t xml:space="preserve">Понуђач се обавезује да испоручује  </w:t>
      </w:r>
      <w:r>
        <w:rPr>
          <w:rFonts w:ascii="Times New Roman" w:hAnsi="Times New Roman" w:cs="Times New Roman"/>
          <w:bCs/>
          <w:lang w:val="ru-RU"/>
        </w:rPr>
        <w:t xml:space="preserve">електричну енергију </w:t>
      </w:r>
      <w:r>
        <w:rPr>
          <w:rFonts w:ascii="Times New Roman" w:hAnsi="Times New Roman" w:cs="Times New Roman"/>
          <w:bCs/>
          <w:lang w:val="zh-CN"/>
        </w:rPr>
        <w:t>по јединичној цени без ПДВ-а</w:t>
      </w:r>
    </w:p>
    <w:p w14:paraId="3CB93975">
      <w:pPr>
        <w:jc w:val="center"/>
        <w:rPr>
          <w:rFonts w:ascii="Times New Roman" w:hAnsi="Times New Roman" w:cs="Times New Roman"/>
          <w:bCs/>
          <w:lang w:val="zh-CN"/>
        </w:rPr>
      </w:pPr>
    </w:p>
    <w:p w14:paraId="0BF91649">
      <w:pPr>
        <w:jc w:val="center"/>
      </w:pPr>
      <w:r>
        <w:rPr>
          <w:rFonts w:ascii="Times New Roman" w:hAnsi="Times New Roman" w:cs="Times New Roman"/>
          <w:bCs/>
          <w:lang w:val="zh-CN"/>
        </w:rPr>
        <w:t xml:space="preserve"> од____________________ (тарифа ЈР - јед.мера </w:t>
      </w:r>
      <w:r>
        <w:rPr>
          <w:rFonts w:ascii="Times New Roman" w:hAnsi="Times New Roman" w:cs="Times New Roman"/>
          <w:bCs/>
          <w:lang w:val="sr-Latn-RS"/>
        </w:rPr>
        <w:t>kWh)</w:t>
      </w:r>
    </w:p>
    <w:p w14:paraId="0C5986E5">
      <w:pPr>
        <w:numPr>
          <w:ilvl w:val="0"/>
          <w:numId w:val="0"/>
        </w:numPr>
        <w:ind w:left="720" w:firstLine="0"/>
        <w:jc w:val="both"/>
        <w:rPr>
          <w:b/>
          <w:bCs/>
          <w:lang w:val="zh-CN"/>
        </w:rPr>
      </w:pPr>
    </w:p>
    <w:p w14:paraId="12CACBE5">
      <w:pPr>
        <w:rPr>
          <w:rFonts w:ascii="Times New Roman" w:hAnsi="Times New Roman" w:cs="Times New Roman"/>
          <w:bCs/>
          <w:lang w:val="ru-RU"/>
        </w:rPr>
      </w:pPr>
    </w:p>
    <w:p w14:paraId="79A541F0">
      <w:pPr>
        <w:numPr>
          <w:ilvl w:val="0"/>
          <w:numId w:val="0"/>
        </w:numPr>
        <w:ind w:left="0" w:firstLine="0"/>
        <w:jc w:val="both"/>
        <w:rPr>
          <w:rFonts w:ascii="Times New Roman" w:hAnsi="Times New Roman" w:cs="Times New Roman"/>
          <w:b w:val="0"/>
          <w:bCs w:val="0"/>
          <w:lang w:val="ru-RU"/>
        </w:rPr>
      </w:pPr>
      <w:r>
        <w:rPr>
          <w:rFonts w:ascii="Times New Roman" w:hAnsi="Times New Roman" w:cs="Times New Roman"/>
          <w:b w:val="0"/>
          <w:bCs w:val="0"/>
          <w:lang w:val="zh-CN"/>
        </w:rPr>
        <w:t>У понуђену цену је урачунат трошак балансирања, али нису урачунати трошкови приступа дистрибутивном систему, накнаде за повлашћене произвођаче електричне енергије, накнаде за енергетску ефикасност, акцизе и такса за јавни медијски сервис Србије.</w:t>
      </w:r>
    </w:p>
    <w:p w14:paraId="02266F96">
      <w:pPr>
        <w:numPr>
          <w:ilvl w:val="0"/>
          <w:numId w:val="0"/>
        </w:numPr>
        <w:ind w:left="0" w:firstLine="0"/>
        <w:jc w:val="both"/>
        <w:rPr>
          <w:rFonts w:ascii="Times New Roman" w:hAnsi="Times New Roman" w:cs="Times New Roman"/>
          <w:b w:val="0"/>
          <w:bCs w:val="0"/>
          <w:lang w:val="ru-RU"/>
        </w:rPr>
      </w:pPr>
    </w:p>
    <w:p w14:paraId="6A3BA5C9">
      <w:pPr>
        <w:numPr>
          <w:ilvl w:val="0"/>
          <w:numId w:val="0"/>
        </w:numPr>
        <w:spacing w:before="0" w:after="0" w:line="240" w:lineRule="auto"/>
        <w:ind w:left="0" w:right="0" w:firstLine="0"/>
        <w:jc w:val="both"/>
        <w:rPr>
          <w:rFonts w:ascii="Calibri" w:hAnsi="Calibri"/>
        </w:rPr>
      </w:pPr>
      <w:r>
        <w:rPr>
          <w:rFonts w:ascii="Times New Roman" w:hAnsi="Times New Roman" w:eastAsia="Times New Roman" w:cs="Times New Roman"/>
          <w:lang w:val="zh-CN"/>
        </w:rPr>
        <w:t>Реализација уговорене вредности ће се у 202</w:t>
      </w:r>
      <w:r>
        <w:rPr>
          <w:rFonts w:hint="default" w:ascii="Times New Roman" w:hAnsi="Times New Roman" w:eastAsia="Times New Roman" w:cs="Times New Roman"/>
          <w:lang w:val="sr-Cyrl-RS"/>
        </w:rPr>
        <w:t>4</w:t>
      </w:r>
      <w:r>
        <w:rPr>
          <w:rFonts w:ascii="Times New Roman" w:hAnsi="Times New Roman" w:eastAsia="Times New Roman" w:cs="Times New Roman"/>
          <w:lang w:val="zh-CN"/>
        </w:rPr>
        <w:t>.години вршити до износа расположивих средстава у Финансијском плану Градске управе а у 202</w:t>
      </w:r>
      <w:r>
        <w:rPr>
          <w:rFonts w:hint="default" w:ascii="Times New Roman" w:hAnsi="Times New Roman" w:eastAsia="Times New Roman" w:cs="Times New Roman"/>
          <w:lang w:val="sr-Cyrl-RS"/>
        </w:rPr>
        <w:t>5</w:t>
      </w:r>
      <w:r>
        <w:rPr>
          <w:rFonts w:ascii="Times New Roman" w:hAnsi="Times New Roman" w:eastAsia="Times New Roman" w:cs="Times New Roman"/>
          <w:lang w:val="zh-CN"/>
        </w:rPr>
        <w:t>.години у оквиру планираних и обезбеђених средстава за ове намене.</w:t>
      </w:r>
    </w:p>
    <w:p w14:paraId="19E280FC">
      <w:pPr>
        <w:tabs>
          <w:tab w:val="left" w:pos="1418"/>
          <w:tab w:val="center" w:pos="6237"/>
        </w:tabs>
        <w:jc w:val="both"/>
        <w:rPr>
          <w:rFonts w:ascii="Times New Roman" w:hAnsi="Times New Roman" w:cs="Times New Roman"/>
          <w:lang w:val="zh-CN"/>
        </w:rPr>
      </w:pPr>
    </w:p>
    <w:p w14:paraId="320E64FD">
      <w:pPr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НАЧИН ОБРАЧУНА И ФАКТУРИСАЊЕ:</w:t>
      </w:r>
    </w:p>
    <w:p w14:paraId="1C7167B5">
      <w:pPr>
        <w:rPr>
          <w:rFonts w:ascii="Times New Roman" w:hAnsi="Times New Roman" w:cs="Times New Roman"/>
          <w:b/>
          <w:lang w:val="ru-RU"/>
        </w:rPr>
      </w:pPr>
    </w:p>
    <w:p w14:paraId="486BDD05">
      <w:pPr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Члан 5.</w:t>
      </w:r>
    </w:p>
    <w:p w14:paraId="66142D87">
      <w:pPr>
        <w:rPr>
          <w:rFonts w:ascii="Times New Roman" w:hAnsi="Times New Roman" w:cs="Times New Roman"/>
          <w:b/>
          <w:lang w:val="ru-RU"/>
        </w:rPr>
      </w:pPr>
    </w:p>
    <w:p w14:paraId="22776081">
      <w:pPr>
        <w:pStyle w:val="7"/>
        <w:tabs>
          <w:tab w:val="left" w:pos="900"/>
        </w:tabs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>Као обрачунски период утврђује се временски период који почиње од 07.00 часова првог календарског дана у месецу и траје до 07.00 часова првог календарског дана у наредном месецу.</w:t>
      </w:r>
    </w:p>
    <w:p w14:paraId="07A074C8">
      <w:pPr>
        <w:pStyle w:val="7"/>
        <w:tabs>
          <w:tab w:val="left" w:pos="900"/>
        </w:tabs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>Обрачунске величине утврђују се на основу приспелих месечних извештаја о очитавању обрачунских мерних места добијених од стране оператора система.</w:t>
      </w:r>
    </w:p>
    <w:p w14:paraId="75799466">
      <w:pPr>
        <w:pStyle w:val="7"/>
        <w:tabs>
          <w:tab w:val="left" w:pos="900"/>
        </w:tabs>
        <w:rPr>
          <w:b/>
          <w:sz w:val="24"/>
          <w:szCs w:val="24"/>
          <w:lang w:val="zh-CN"/>
        </w:rPr>
      </w:pPr>
    </w:p>
    <w:p w14:paraId="7CBF846A">
      <w:pPr>
        <w:pStyle w:val="7"/>
        <w:tabs>
          <w:tab w:val="left" w:pos="900"/>
        </w:tabs>
        <w:rPr>
          <w:b/>
          <w:sz w:val="24"/>
          <w:szCs w:val="24"/>
          <w:lang w:val="zh-CN"/>
        </w:rPr>
      </w:pPr>
      <w:r>
        <w:rPr>
          <w:b/>
          <w:sz w:val="24"/>
          <w:szCs w:val="24"/>
          <w:lang w:val="zh-CN"/>
        </w:rPr>
        <w:t>МЕСТО ИСПОРУКЕ:</w:t>
      </w:r>
    </w:p>
    <w:p w14:paraId="22A5266A">
      <w:pPr>
        <w:spacing w:before="0" w:after="120"/>
        <w:jc w:val="center"/>
      </w:pPr>
      <w:r>
        <w:rPr>
          <w:rFonts w:ascii="Times New Roman" w:hAnsi="Times New Roman" w:cs="Times New Roman"/>
          <w:b/>
          <w:bCs/>
          <w:lang w:val="zh-CN"/>
        </w:rPr>
        <w:t>Члан 6</w:t>
      </w:r>
      <w:r>
        <w:rPr>
          <w:rFonts w:ascii="Times New Roman" w:hAnsi="Times New Roman" w:cs="Times New Roman"/>
          <w:b/>
          <w:bCs/>
          <w:i/>
          <w:lang w:val="zh-CN"/>
        </w:rPr>
        <w:t>.</w:t>
      </w:r>
    </w:p>
    <w:p w14:paraId="6A7413D4">
      <w:pPr>
        <w:ind w:left="0" w:right="0" w:firstLine="720"/>
        <w:jc w:val="both"/>
      </w:pPr>
      <w:r>
        <w:rPr>
          <w:rFonts w:ascii="Times New Roman" w:hAnsi="Times New Roman" w:cs="Times New Roman"/>
          <w:bCs/>
          <w:lang w:val="zh-CN"/>
        </w:rPr>
        <w:t>Место испоруке- сва обрачунска мерна места, купца</w:t>
      </w:r>
      <w:r>
        <w:rPr>
          <w:rFonts w:ascii="Times New Roman" w:hAnsi="Times New Roman" w:cs="Times New Roman"/>
          <w:bCs/>
          <w:lang w:val="sr-Latn-RS"/>
        </w:rPr>
        <w:t>.</w:t>
      </w:r>
    </w:p>
    <w:p w14:paraId="3051E2ED">
      <w:pPr>
        <w:ind w:left="0" w:right="0" w:firstLine="720"/>
        <w:jc w:val="both"/>
        <w:rPr>
          <w:rFonts w:ascii="Times New Roman" w:hAnsi="Times New Roman" w:cs="Times New Roman"/>
          <w:bCs/>
          <w:lang w:val="zh-CN"/>
        </w:rPr>
      </w:pPr>
      <w:r>
        <w:rPr>
          <w:rFonts w:ascii="Times New Roman" w:hAnsi="Times New Roman" w:cs="Times New Roman"/>
          <w:bCs/>
          <w:lang w:val="zh-CN"/>
        </w:rPr>
        <w:t>Купац се обавезује да пре испоруке закључи уговор којим је уредио своју балансну одговорност којом су обухваћена места примопредаје и уговор о приступу систему са оператором система на који је објекат крајњег купца прикључен.</w:t>
      </w:r>
    </w:p>
    <w:p w14:paraId="615D9A92">
      <w:pPr>
        <w:spacing w:before="0" w:after="120"/>
        <w:rPr>
          <w:rFonts w:ascii="Times New Roman" w:hAnsi="Times New Roman" w:cs="Times New Roman"/>
          <w:b/>
          <w:bCs/>
          <w:lang w:val="zh-CN"/>
        </w:rPr>
      </w:pPr>
    </w:p>
    <w:p w14:paraId="0CC4EC5B">
      <w:pPr>
        <w:rPr>
          <w:rFonts w:ascii="Times New Roman" w:hAnsi="Times New Roman" w:cs="Times New Roman"/>
          <w:b/>
          <w:lang w:val="zh-CN"/>
        </w:rPr>
      </w:pPr>
      <w:r>
        <w:rPr>
          <w:rFonts w:ascii="Times New Roman" w:hAnsi="Times New Roman" w:cs="Times New Roman"/>
          <w:b/>
          <w:lang w:val="zh-CN"/>
        </w:rPr>
        <w:t>ОБРАЧУН УТРОШЕНЕ ЕЛЕКТРИЧНЕ ЕНЕРГИЈЕ:</w:t>
      </w:r>
    </w:p>
    <w:p w14:paraId="0AC8A46C">
      <w:pPr>
        <w:rPr>
          <w:rFonts w:ascii="Times New Roman" w:hAnsi="Times New Roman" w:cs="Times New Roman"/>
          <w:b/>
          <w:lang w:val="zh-CN"/>
        </w:rPr>
      </w:pPr>
    </w:p>
    <w:p w14:paraId="4CEB3B73">
      <w:pPr>
        <w:spacing w:before="0" w:after="120"/>
        <w:jc w:val="center"/>
        <w:rPr>
          <w:rFonts w:ascii="Times New Roman" w:hAnsi="Times New Roman" w:cs="Times New Roman"/>
          <w:b/>
          <w:bCs/>
          <w:lang w:val="zh-CN"/>
        </w:rPr>
      </w:pPr>
      <w:r>
        <w:rPr>
          <w:rFonts w:ascii="Times New Roman" w:hAnsi="Times New Roman" w:cs="Times New Roman"/>
          <w:b/>
          <w:bCs/>
          <w:lang w:val="zh-CN"/>
        </w:rPr>
        <w:t>Члан 7.</w:t>
      </w:r>
    </w:p>
    <w:p w14:paraId="6BEAA35F">
      <w:pPr>
        <w:rPr>
          <w:rFonts w:ascii="Times New Roman" w:hAnsi="Times New Roman" w:cs="Times New Roman"/>
          <w:b/>
          <w:bCs/>
          <w:lang w:val="zh-CN"/>
        </w:rPr>
      </w:pPr>
    </w:p>
    <w:p w14:paraId="65EC9209">
      <w:pPr>
        <w:ind w:left="0" w:right="0" w:firstLine="720"/>
        <w:jc w:val="both"/>
        <w:rPr>
          <w:rFonts w:ascii="Times New Roman" w:hAnsi="Times New Roman" w:cs="Times New Roman"/>
          <w:lang w:val="zh-CN"/>
        </w:rPr>
      </w:pPr>
      <w:r>
        <w:rPr>
          <w:rFonts w:ascii="Times New Roman" w:hAnsi="Times New Roman" w:cs="Times New Roman"/>
          <w:lang w:val="zh-CN"/>
        </w:rPr>
        <w:t>Продавац издаје купцу јединствен рачун са исказаном испорученом елекричном енергијом, ПДВ-ом и осталим зависним трошковима најкасније у року од три дана по добијању месечног извештаја од оператора система о очитавању обрачунских мерних места.</w:t>
      </w:r>
    </w:p>
    <w:p w14:paraId="3F899DE0">
      <w:pPr>
        <w:ind w:left="0" w:right="0" w:firstLine="720"/>
        <w:jc w:val="both"/>
        <w:rPr>
          <w:rFonts w:ascii="Times New Roman" w:hAnsi="Times New Roman" w:cs="Times New Roman"/>
          <w:lang w:val="zh-CN"/>
        </w:rPr>
      </w:pPr>
      <w:r>
        <w:rPr>
          <w:rFonts w:ascii="Times New Roman" w:hAnsi="Times New Roman" w:cs="Times New Roman"/>
          <w:lang w:val="zh-CN"/>
        </w:rPr>
        <w:t>Продавац издаје рачун у два примерка.</w:t>
      </w:r>
    </w:p>
    <w:p w14:paraId="785F055D">
      <w:pPr>
        <w:ind w:left="0" w:right="0" w:firstLine="720"/>
        <w:jc w:val="both"/>
        <w:rPr>
          <w:rFonts w:ascii="Times New Roman" w:hAnsi="Times New Roman" w:cs="Times New Roman"/>
          <w:lang w:val="zh-CN"/>
        </w:rPr>
      </w:pPr>
      <w:r>
        <w:rPr>
          <w:rFonts w:ascii="Times New Roman" w:hAnsi="Times New Roman" w:cs="Times New Roman"/>
          <w:lang w:val="zh-CN"/>
        </w:rPr>
        <w:t>У рачуну се посебно исказују цена продате електричне енергије, накнаде и обрачунати ПДВ.</w:t>
      </w:r>
    </w:p>
    <w:p w14:paraId="3B0EAB9B">
      <w:pPr>
        <w:ind w:left="0" w:right="0" w:firstLine="720"/>
        <w:jc w:val="both"/>
        <w:rPr>
          <w:rFonts w:ascii="Times New Roman" w:hAnsi="Times New Roman" w:cs="Times New Roman"/>
          <w:lang w:val="zh-CN"/>
        </w:rPr>
      </w:pPr>
      <w:r>
        <w:rPr>
          <w:rFonts w:ascii="Times New Roman" w:hAnsi="Times New Roman" w:cs="Times New Roman"/>
          <w:lang w:val="zh-CN"/>
        </w:rPr>
        <w:t>Купац се обавезује да плати продавцу и евентуалне друге порезе, доприносе, додатке и накнаде које одређују надлежне државне институције, а које продавац мора зарачунати на основу важећих прописа.</w:t>
      </w:r>
    </w:p>
    <w:p w14:paraId="2D6AA9F8">
      <w:pPr>
        <w:ind w:left="0" w:right="0" w:firstLine="720"/>
        <w:jc w:val="both"/>
        <w:rPr>
          <w:rFonts w:ascii="Times New Roman" w:hAnsi="Times New Roman" w:cs="Times New Roman"/>
          <w:lang w:val="zh-CN"/>
        </w:rPr>
      </w:pPr>
      <w:r>
        <w:rPr>
          <w:rFonts w:ascii="Times New Roman" w:hAnsi="Times New Roman" w:cs="Times New Roman"/>
          <w:lang w:val="zh-CN"/>
        </w:rPr>
        <w:t>Купац се обавезује да сноси трошкове своје и коресподентске банке, који су у вези са плаћањима по овим Уговором. Продавац сноси трошкове само своје банке.</w:t>
      </w:r>
    </w:p>
    <w:p w14:paraId="4AD84F2B">
      <w:pPr>
        <w:jc w:val="both"/>
        <w:rPr>
          <w:rFonts w:ascii="Times New Roman" w:hAnsi="Times New Roman" w:cs="Times New Roman"/>
          <w:lang w:val="zh-CN"/>
        </w:rPr>
      </w:pPr>
    </w:p>
    <w:p w14:paraId="0C9845A7">
      <w:pPr>
        <w:rPr>
          <w:rFonts w:ascii="Times New Roman" w:hAnsi="Times New Roman" w:cs="Times New Roman"/>
          <w:b/>
          <w:bCs/>
          <w:lang w:val="zh-CN"/>
        </w:rPr>
      </w:pPr>
      <w:r>
        <w:rPr>
          <w:rFonts w:ascii="Times New Roman" w:hAnsi="Times New Roman" w:cs="Times New Roman"/>
          <w:b/>
          <w:bCs/>
          <w:lang w:val="zh-CN"/>
        </w:rPr>
        <w:t>УСЛОВИ И НАЧИН ПЛАЋАЊА:</w:t>
      </w:r>
    </w:p>
    <w:p w14:paraId="62A092AE">
      <w:pPr>
        <w:rPr>
          <w:rFonts w:ascii="Times New Roman" w:hAnsi="Times New Roman" w:cs="Times New Roman"/>
          <w:b/>
          <w:bCs/>
          <w:lang w:val="zh-CN"/>
        </w:rPr>
      </w:pPr>
    </w:p>
    <w:p w14:paraId="7714FF78">
      <w:pPr>
        <w:spacing w:before="0" w:after="120"/>
        <w:jc w:val="center"/>
        <w:rPr>
          <w:rFonts w:ascii="Times New Roman" w:hAnsi="Times New Roman" w:cs="Times New Roman"/>
          <w:b/>
          <w:bCs/>
          <w:lang w:val="zh-CN"/>
        </w:rPr>
      </w:pPr>
      <w:r>
        <w:rPr>
          <w:rFonts w:ascii="Times New Roman" w:hAnsi="Times New Roman" w:cs="Times New Roman"/>
          <w:b/>
          <w:bCs/>
          <w:lang w:val="zh-CN"/>
        </w:rPr>
        <w:t>Члан 8.</w:t>
      </w:r>
    </w:p>
    <w:p w14:paraId="01333612">
      <w:pPr>
        <w:spacing w:before="0" w:after="120"/>
        <w:ind w:left="0" w:right="0" w:firstLine="720"/>
        <w:jc w:val="both"/>
        <w:rPr>
          <w:rFonts w:ascii="Times New Roman" w:hAnsi="Times New Roman" w:cs="Times New Roman"/>
          <w:bCs/>
          <w:lang w:val="zh-CN"/>
        </w:rPr>
      </w:pPr>
      <w:r>
        <w:rPr>
          <w:rFonts w:ascii="Times New Roman" w:hAnsi="Times New Roman" w:cs="Times New Roman"/>
          <w:bCs/>
          <w:lang w:val="zh-CN"/>
        </w:rPr>
        <w:t>Плаћање ће се вршити у року не краћем од 30 дана од дана пријема исправног рачуна за потрошњу у претходном месецу.</w:t>
      </w:r>
    </w:p>
    <w:p w14:paraId="53585B7D">
      <w:pPr>
        <w:spacing w:before="0" w:after="120"/>
        <w:ind w:left="0" w:right="0" w:firstLine="720"/>
        <w:jc w:val="both"/>
        <w:rPr>
          <w:rFonts w:ascii="Times New Roman" w:hAnsi="Times New Roman" w:cs="Times New Roman"/>
          <w:bCs/>
          <w:lang w:val="zh-CN"/>
        </w:rPr>
      </w:pPr>
      <w:r>
        <w:rPr>
          <w:rFonts w:ascii="Times New Roman" w:hAnsi="Times New Roman" w:cs="Times New Roman"/>
          <w:bCs/>
          <w:lang w:val="zh-CN"/>
        </w:rPr>
        <w:t>У случају да купац не плати продавцу рачун у наведеном року, дужан је да за период доцње плати и затезну камату прописану законом, коју је снабдевач дужан да образложи и да као посебан докуменат изда камантни лист.</w:t>
      </w:r>
    </w:p>
    <w:p w14:paraId="62B410CE">
      <w:pPr>
        <w:spacing w:before="0" w:after="120"/>
        <w:ind w:left="0" w:right="0" w:firstLine="720"/>
        <w:jc w:val="both"/>
        <w:rPr>
          <w:rFonts w:ascii="Times New Roman" w:hAnsi="Times New Roman" w:cs="Times New Roman"/>
          <w:bCs/>
          <w:lang w:val="zh-CN"/>
        </w:rPr>
      </w:pPr>
      <w:r>
        <w:rPr>
          <w:rFonts w:ascii="Times New Roman" w:hAnsi="Times New Roman" w:cs="Times New Roman"/>
          <w:bCs/>
          <w:lang w:val="zh-CN"/>
        </w:rPr>
        <w:t>Купац ће извршити плаћање на текући рачун продавца, по писменим инструкцијама нзначним на самом рачуну и позивом на број који се плаћа.</w:t>
      </w:r>
    </w:p>
    <w:p w14:paraId="4B5A116A">
      <w:pPr>
        <w:spacing w:before="0" w:after="120"/>
        <w:rPr>
          <w:rFonts w:ascii="Times New Roman" w:hAnsi="Times New Roman" w:cs="Times New Roman"/>
          <w:bCs/>
          <w:lang w:val="zh-CN"/>
        </w:rPr>
      </w:pPr>
    </w:p>
    <w:p w14:paraId="01920DCB">
      <w:pPr>
        <w:spacing w:line="360" w:lineRule="auto"/>
        <w:rPr>
          <w:rFonts w:ascii="Times New Roman" w:hAnsi="Times New Roman" w:cs="Times New Roman"/>
          <w:b/>
          <w:bCs/>
          <w:lang w:val="zh-CN"/>
        </w:rPr>
      </w:pPr>
      <w:r>
        <w:rPr>
          <w:rFonts w:ascii="Times New Roman" w:hAnsi="Times New Roman" w:cs="Times New Roman"/>
          <w:b/>
          <w:bCs/>
          <w:lang w:val="zh-CN"/>
        </w:rPr>
        <w:t>ПОРЕЗ НА ДОДАТУ ВРЕДНОСТ:</w:t>
      </w:r>
    </w:p>
    <w:p w14:paraId="2EF731BA">
      <w:pPr>
        <w:spacing w:before="0" w:after="120"/>
        <w:jc w:val="center"/>
        <w:rPr>
          <w:rFonts w:ascii="Times New Roman" w:hAnsi="Times New Roman" w:cs="Times New Roman"/>
          <w:b/>
          <w:lang w:val="zh-CN"/>
        </w:rPr>
      </w:pPr>
      <w:r>
        <w:rPr>
          <w:rFonts w:ascii="Times New Roman" w:hAnsi="Times New Roman" w:cs="Times New Roman"/>
          <w:b/>
          <w:lang w:val="zh-CN"/>
        </w:rPr>
        <w:t>Члан 9.</w:t>
      </w:r>
    </w:p>
    <w:p w14:paraId="16680E5A">
      <w:pPr>
        <w:ind w:left="0" w:right="0" w:firstLine="720"/>
        <w:jc w:val="both"/>
        <w:rPr>
          <w:rFonts w:ascii="Times New Roman" w:hAnsi="Times New Roman" w:cs="Times New Roman"/>
          <w:lang w:val="zh-CN"/>
        </w:rPr>
      </w:pPr>
      <w:r>
        <w:rPr>
          <w:rFonts w:ascii="Times New Roman" w:hAnsi="Times New Roman" w:cs="Times New Roman"/>
          <w:lang w:val="zh-CN"/>
        </w:rPr>
        <w:t>Порез на додату вредност обрачунава се у складу са важећим Законом о порезу на додату вредност.</w:t>
      </w:r>
    </w:p>
    <w:p w14:paraId="342BCC67">
      <w:pPr>
        <w:rPr>
          <w:rFonts w:ascii="Times New Roman" w:hAnsi="Times New Roman" w:cs="Times New Roman"/>
          <w:lang w:val="zh-CN"/>
        </w:rPr>
      </w:pPr>
    </w:p>
    <w:p w14:paraId="2C747411">
      <w:pPr>
        <w:rPr>
          <w:rFonts w:ascii="Times New Roman" w:hAnsi="Times New Roman" w:cs="Times New Roman"/>
          <w:b/>
          <w:lang w:val="zh-CN"/>
        </w:rPr>
      </w:pPr>
      <w:r>
        <w:rPr>
          <w:rFonts w:ascii="Times New Roman" w:hAnsi="Times New Roman" w:cs="Times New Roman"/>
          <w:b/>
          <w:lang w:val="zh-CN"/>
        </w:rPr>
        <w:t>ОБАВЕЗЕ ПРОДАВЦА:</w:t>
      </w:r>
    </w:p>
    <w:p w14:paraId="5688CC6C">
      <w:pPr>
        <w:rPr>
          <w:rFonts w:ascii="Times New Roman" w:hAnsi="Times New Roman" w:cs="Times New Roman"/>
          <w:b/>
          <w:lang w:val="zh-CN"/>
        </w:rPr>
      </w:pPr>
    </w:p>
    <w:p w14:paraId="03118359">
      <w:pPr>
        <w:jc w:val="center"/>
        <w:rPr>
          <w:rFonts w:ascii="Times New Roman" w:hAnsi="Times New Roman" w:cs="Times New Roman"/>
          <w:b/>
          <w:lang w:val="zh-CN"/>
        </w:rPr>
      </w:pPr>
      <w:r>
        <w:rPr>
          <w:rFonts w:ascii="Times New Roman" w:hAnsi="Times New Roman" w:cs="Times New Roman"/>
          <w:b/>
          <w:lang w:val="zh-CN"/>
        </w:rPr>
        <w:t>Члан 10.</w:t>
      </w:r>
    </w:p>
    <w:p w14:paraId="236A3D5C">
      <w:pPr>
        <w:jc w:val="center"/>
        <w:rPr>
          <w:rFonts w:ascii="Times New Roman" w:hAnsi="Times New Roman" w:cs="Times New Roman"/>
          <w:b/>
          <w:lang w:val="zh-CN"/>
        </w:rPr>
      </w:pPr>
    </w:p>
    <w:p w14:paraId="02BCC451">
      <w:pPr>
        <w:rPr>
          <w:rFonts w:ascii="Times New Roman" w:hAnsi="Times New Roman" w:cs="Times New Roman"/>
          <w:lang w:val="zh-CN"/>
        </w:rPr>
      </w:pPr>
      <w:r>
        <w:rPr>
          <w:rFonts w:ascii="Times New Roman" w:hAnsi="Times New Roman" w:cs="Times New Roman"/>
          <w:lang w:val="zh-CN"/>
        </w:rPr>
        <w:t>Поред наведених оабвеза, продавац је дужан и да:</w:t>
      </w:r>
    </w:p>
    <w:p w14:paraId="40189EFF">
      <w:pPr>
        <w:numPr>
          <w:ilvl w:val="0"/>
          <w:numId w:val="4"/>
        </w:numPr>
        <w:rPr>
          <w:rFonts w:ascii="Times New Roman" w:hAnsi="Times New Roman" w:cs="Times New Roman"/>
          <w:lang w:val="zh-CN"/>
        </w:rPr>
      </w:pPr>
      <w:r>
        <w:rPr>
          <w:rFonts w:ascii="Times New Roman" w:hAnsi="Times New Roman" w:cs="Times New Roman"/>
          <w:lang w:val="zh-CN"/>
        </w:rPr>
        <w:t>Купца на његов захтев обавести о подацима о потрошњи електричне енергије, у складу са Законом о енергетици и правилима о промени снабдевача,</w:t>
      </w:r>
    </w:p>
    <w:p w14:paraId="59B7234C">
      <w:pPr>
        <w:numPr>
          <w:ilvl w:val="0"/>
          <w:numId w:val="4"/>
        </w:numPr>
        <w:rPr>
          <w:rFonts w:ascii="Times New Roman" w:hAnsi="Times New Roman" w:cs="Times New Roman"/>
          <w:lang w:val="zh-CN"/>
        </w:rPr>
      </w:pPr>
      <w:r>
        <w:rPr>
          <w:rFonts w:ascii="Times New Roman" w:hAnsi="Times New Roman" w:cs="Times New Roman"/>
          <w:lang w:val="zh-CN"/>
        </w:rPr>
        <w:t>Пре подношења захтева оператору система за обуставу испоруке електричне енергије због неизвршених обавеза, купца претходно писмено упозори да у примереном року изврши своје обавезе,</w:t>
      </w:r>
    </w:p>
    <w:p w14:paraId="3E8AAA4F">
      <w:pPr>
        <w:numPr>
          <w:ilvl w:val="0"/>
          <w:numId w:val="4"/>
        </w:numPr>
        <w:rPr>
          <w:rFonts w:ascii="Times New Roman" w:hAnsi="Times New Roman" w:cs="Times New Roman"/>
          <w:lang w:val="zh-CN"/>
        </w:rPr>
      </w:pPr>
      <w:r>
        <w:rPr>
          <w:rFonts w:ascii="Times New Roman" w:hAnsi="Times New Roman" w:cs="Times New Roman"/>
          <w:lang w:val="zh-CN"/>
        </w:rPr>
        <w:t>се стриктно придржава Уредбе о условима испоруке и снабдевања електричном енергијом,</w:t>
      </w:r>
    </w:p>
    <w:p w14:paraId="5922A682">
      <w:pPr>
        <w:numPr>
          <w:ilvl w:val="0"/>
          <w:numId w:val="4"/>
        </w:numPr>
        <w:rPr>
          <w:rFonts w:ascii="Times New Roman" w:hAnsi="Times New Roman" w:cs="Times New Roman"/>
          <w:lang w:val="zh-CN"/>
        </w:rPr>
      </w:pPr>
      <w:r>
        <w:rPr>
          <w:rFonts w:ascii="Times New Roman" w:hAnsi="Times New Roman" w:cs="Times New Roman"/>
          <w:lang w:val="zh-CN"/>
        </w:rPr>
        <w:t>купцу даје одговарајућа упутства о најекономичнијим начинима коришћења и штедње електричне енергије, а у циљу штедње и рационалне потрошње.</w:t>
      </w:r>
    </w:p>
    <w:p w14:paraId="7B8B2544">
      <w:pPr>
        <w:rPr>
          <w:rFonts w:ascii="Times New Roman" w:hAnsi="Times New Roman" w:cs="Times New Roman"/>
          <w:lang w:val="zh-CN"/>
        </w:rPr>
      </w:pPr>
    </w:p>
    <w:p w14:paraId="11723C86">
      <w:pPr>
        <w:rPr>
          <w:rFonts w:ascii="Times New Roman" w:hAnsi="Times New Roman" w:cs="Times New Roman"/>
          <w:b/>
          <w:lang w:val="zh-CN"/>
        </w:rPr>
      </w:pPr>
      <w:r>
        <w:rPr>
          <w:rFonts w:ascii="Times New Roman" w:hAnsi="Times New Roman" w:cs="Times New Roman"/>
          <w:b/>
          <w:lang w:val="zh-CN"/>
        </w:rPr>
        <w:t>НАЧИН ОБАВЕШТАВАЊА О ПРОМЕНИ ЦЕНА И ДРУГИХ УСЛОВА:</w:t>
      </w:r>
    </w:p>
    <w:p w14:paraId="24ABC90D">
      <w:pPr>
        <w:rPr>
          <w:rFonts w:ascii="Times New Roman" w:hAnsi="Times New Roman" w:cs="Times New Roman"/>
          <w:b/>
          <w:lang w:val="zh-CN"/>
        </w:rPr>
      </w:pPr>
    </w:p>
    <w:p w14:paraId="6FB6DA25">
      <w:pPr>
        <w:jc w:val="center"/>
        <w:rPr>
          <w:rFonts w:ascii="Times New Roman" w:hAnsi="Times New Roman" w:cs="Times New Roman"/>
          <w:b/>
          <w:lang w:val="zh-CN"/>
        </w:rPr>
      </w:pPr>
      <w:r>
        <w:rPr>
          <w:rFonts w:ascii="Times New Roman" w:hAnsi="Times New Roman" w:cs="Times New Roman"/>
          <w:b/>
          <w:lang w:val="zh-CN"/>
        </w:rPr>
        <w:t>Члан 11.</w:t>
      </w:r>
    </w:p>
    <w:p w14:paraId="6DF0C420">
      <w:pPr>
        <w:jc w:val="center"/>
        <w:rPr>
          <w:rFonts w:ascii="Times New Roman" w:hAnsi="Times New Roman" w:cs="Times New Roman"/>
          <w:b/>
          <w:lang w:val="zh-CN"/>
        </w:rPr>
      </w:pPr>
    </w:p>
    <w:p w14:paraId="64FB1152">
      <w:pPr>
        <w:ind w:left="0" w:right="0" w:firstLine="720"/>
        <w:jc w:val="both"/>
        <w:rPr>
          <w:rFonts w:ascii="Times New Roman" w:hAnsi="Times New Roman" w:cs="Times New Roman"/>
          <w:lang w:val="zh-CN"/>
        </w:rPr>
      </w:pPr>
      <w:r>
        <w:rPr>
          <w:rFonts w:ascii="Times New Roman" w:hAnsi="Times New Roman" w:cs="Times New Roman"/>
          <w:lang w:val="zh-CN"/>
        </w:rPr>
        <w:t>О промени варијабилног дела цена и других услова продаје, продавац је обавезан да писмено обавести купца, најкасније 15 дана пре примене измењених цена или услова продаје, изузев у случају снижења цена и давања купцу повољнијих услова продаје.</w:t>
      </w:r>
    </w:p>
    <w:p w14:paraId="4C2E7C4E">
      <w:pPr>
        <w:ind w:left="0" w:right="0" w:firstLine="720"/>
        <w:rPr>
          <w:rFonts w:ascii="Times New Roman" w:hAnsi="Times New Roman" w:cs="Times New Roman"/>
          <w:lang w:val="zh-CN"/>
        </w:rPr>
      </w:pPr>
      <w:r>
        <w:rPr>
          <w:rFonts w:ascii="Times New Roman" w:hAnsi="Times New Roman" w:cs="Times New Roman"/>
          <w:lang w:val="zh-CN"/>
        </w:rPr>
        <w:t>У слуају да купац не прихвата измењене услове продаје или измењене цене, има право да раскине уговор.</w:t>
      </w:r>
    </w:p>
    <w:p w14:paraId="7E4355C4">
      <w:pPr>
        <w:tabs>
          <w:tab w:val="left" w:pos="1488"/>
        </w:tabs>
        <w:rPr>
          <w:rFonts w:ascii="Times New Roman" w:hAnsi="Times New Roman" w:cs="Times New Roman"/>
          <w:b/>
          <w:bCs/>
          <w:lang w:val="zh-CN"/>
        </w:rPr>
      </w:pPr>
    </w:p>
    <w:p w14:paraId="7DEC02C4">
      <w:pPr>
        <w:rPr>
          <w:rFonts w:ascii="Times New Roman" w:hAnsi="Times New Roman" w:cs="Times New Roman"/>
          <w:b/>
          <w:bCs/>
          <w:lang w:val="zh-CN"/>
        </w:rPr>
      </w:pPr>
      <w:r>
        <w:rPr>
          <w:rFonts w:ascii="Times New Roman" w:hAnsi="Times New Roman" w:cs="Times New Roman"/>
          <w:b/>
          <w:bCs/>
          <w:lang w:val="zh-CN"/>
        </w:rPr>
        <w:t>ФИНАНСИЈСКО ОБЕЗБЕЂЕЊЕ:</w:t>
      </w:r>
    </w:p>
    <w:p w14:paraId="4B0069ED">
      <w:pPr>
        <w:rPr>
          <w:rFonts w:ascii="Times New Roman" w:hAnsi="Times New Roman" w:cs="Times New Roman"/>
          <w:bCs/>
          <w:lang w:val="zh-CN"/>
        </w:rPr>
      </w:pPr>
    </w:p>
    <w:p w14:paraId="2424F884">
      <w:pPr>
        <w:spacing w:before="0" w:after="120"/>
        <w:jc w:val="center"/>
        <w:rPr>
          <w:rFonts w:ascii="Times New Roman" w:hAnsi="Times New Roman" w:cs="Times New Roman"/>
          <w:b/>
          <w:bCs/>
          <w:lang w:val="zh-CN"/>
        </w:rPr>
      </w:pPr>
      <w:r>
        <w:rPr>
          <w:rFonts w:ascii="Times New Roman" w:hAnsi="Times New Roman" w:cs="Times New Roman"/>
          <w:b/>
          <w:bCs/>
          <w:lang w:val="zh-CN"/>
        </w:rPr>
        <w:t>Члан 12.</w:t>
      </w:r>
    </w:p>
    <w:p w14:paraId="4B87982B">
      <w:pPr>
        <w:spacing w:before="0" w:after="120"/>
        <w:ind w:left="0" w:right="0" w:firstLine="720"/>
        <w:jc w:val="both"/>
      </w:pPr>
      <w:r>
        <w:rPr>
          <w:rFonts w:ascii="Times New Roman" w:hAnsi="Times New Roman" w:cs="Times New Roman"/>
          <w:bCs/>
          <w:lang w:val="zh-CN"/>
        </w:rPr>
        <w:t xml:space="preserve">Уговорне стране констатују да је продавац уз понуду доставио </w:t>
      </w:r>
      <w:r>
        <w:rPr>
          <w:rFonts w:ascii="Times New Roman" w:hAnsi="Times New Roman" w:cs="Times New Roman"/>
          <w:bCs/>
          <w:lang w:val="sr-Cyrl-RS"/>
        </w:rPr>
        <w:t>оригинал</w:t>
      </w:r>
      <w:r>
        <w:rPr>
          <w:rFonts w:ascii="Times New Roman" w:hAnsi="Times New Roman" w:cs="Times New Roman"/>
          <w:bCs/>
          <w:lang w:val="zh-CN"/>
        </w:rPr>
        <w:t xml:space="preserve"> банкарску гаранцију  за озбиљност понуде, на износ од 3% од прихваћене цене уговора без ПДВ-а. Рок важења банкарске гаранције  треба да буде најмање 30 дана од дана отварања понуде.</w:t>
      </w:r>
    </w:p>
    <w:p w14:paraId="4CC9F2C6">
      <w:pPr>
        <w:ind w:left="0" w:right="0" w:firstLine="720"/>
        <w:jc w:val="both"/>
        <w:rPr>
          <w:rFonts w:ascii="Times New Roman" w:hAnsi="Times New Roman" w:cs="Times New Roman"/>
          <w:lang w:val="zh-CN"/>
        </w:rPr>
      </w:pPr>
    </w:p>
    <w:p w14:paraId="55F131CE">
      <w:pPr>
        <w:ind w:left="0" w:right="0" w:firstLine="720"/>
        <w:jc w:val="both"/>
      </w:pPr>
      <w:r>
        <w:rPr>
          <w:rFonts w:ascii="Times New Roman" w:hAnsi="Times New Roman" w:cs="Times New Roman"/>
          <w:lang w:val="zh-CN"/>
        </w:rPr>
        <w:t xml:space="preserve">Само изабрани понуђач је дужан да </w:t>
      </w:r>
      <w:bookmarkStart w:id="0" w:name="__DdeLink__6035_962660688"/>
      <w:r>
        <w:rPr>
          <w:rFonts w:ascii="Times New Roman" w:hAnsi="Times New Roman" w:cs="Times New Roman"/>
          <w:lang w:val="sr-Cyrl-RS"/>
        </w:rPr>
        <w:t>оригинал</w:t>
      </w:r>
      <w:r>
        <w:rPr>
          <w:rFonts w:hint="default" w:ascii="Times New Roman" w:hAnsi="Times New Roman" w:cs="Times New Roman"/>
          <w:lang w:val="sr-Cyrl-RS"/>
        </w:rPr>
        <w:t xml:space="preserve"> </w:t>
      </w:r>
      <w:r>
        <w:rPr>
          <w:rFonts w:ascii="Times New Roman" w:hAnsi="Times New Roman" w:cs="Times New Roman"/>
          <w:lang w:val="zh-CN"/>
        </w:rPr>
        <w:t>банкарску гаранцију</w:t>
      </w:r>
      <w:bookmarkEnd w:id="0"/>
      <w:r>
        <w:rPr>
          <w:rFonts w:ascii="Times New Roman" w:hAnsi="Times New Roman" w:cs="Times New Roman"/>
          <w:lang w:val="zh-CN"/>
        </w:rPr>
        <w:t xml:space="preserve">  за добро извршење посла у висини од 10% од </w:t>
      </w:r>
      <w:r>
        <w:rPr>
          <w:rFonts w:ascii="Times New Roman" w:hAnsi="Times New Roman" w:cs="Times New Roman"/>
          <w:bCs/>
          <w:lang w:val="zh-CN"/>
        </w:rPr>
        <w:t>прихваћене цене уговора</w:t>
      </w:r>
      <w:r>
        <w:rPr>
          <w:rFonts w:ascii="Times New Roman" w:hAnsi="Times New Roman" w:cs="Times New Roman"/>
          <w:lang w:val="zh-CN"/>
        </w:rPr>
        <w:t>, поднесе купцу приликом закључења уговора, односно најкасније у року од 3 (три) дана од дана закључења уговора.</w:t>
      </w:r>
    </w:p>
    <w:p w14:paraId="61317572">
      <w:pPr>
        <w:ind w:left="0" w:right="0" w:firstLine="720"/>
        <w:jc w:val="both"/>
      </w:pPr>
      <w:r>
        <w:rPr>
          <w:rFonts w:ascii="Times New Roman" w:hAnsi="Times New Roman" w:cs="Times New Roman"/>
          <w:lang w:val="zh-CN"/>
        </w:rPr>
        <w:t>Банкарска  гаранција  за добро извршење посла мора да важи још 10 дана од дана истека рока за коначно извршење посла.</w:t>
      </w:r>
    </w:p>
    <w:p w14:paraId="0B5C3F20">
      <w:pPr>
        <w:ind w:left="0" w:right="0" w:firstLine="720"/>
        <w:jc w:val="both"/>
        <w:rPr>
          <w:rFonts w:ascii="Times New Roman" w:hAnsi="Times New Roman" w:cs="Times New Roman"/>
          <w:lang w:val="zh-CN"/>
        </w:rPr>
      </w:pPr>
      <w:r>
        <w:rPr>
          <w:rFonts w:ascii="Times New Roman" w:hAnsi="Times New Roman" w:cs="Times New Roman"/>
          <w:lang w:val="zh-CN"/>
        </w:rPr>
        <w:t xml:space="preserve">Ако се за време трајања уговора промене рокови за извршење уговорне обавезе, важност банкарске  гаранције </w:t>
      </w:r>
      <w:bookmarkStart w:id="1" w:name="_GoBack"/>
      <w:bookmarkEnd w:id="1"/>
      <w:r>
        <w:rPr>
          <w:rFonts w:ascii="Times New Roman" w:hAnsi="Times New Roman" w:cs="Times New Roman"/>
          <w:lang w:val="zh-CN"/>
        </w:rPr>
        <w:t>мора се продужити.</w:t>
      </w:r>
    </w:p>
    <w:p w14:paraId="1FE573CC">
      <w:pPr>
        <w:ind w:left="0" w:right="0" w:firstLine="720"/>
        <w:jc w:val="both"/>
        <w:rPr>
          <w:rFonts w:ascii="Times New Roman" w:hAnsi="Times New Roman" w:cs="Times New Roman"/>
          <w:lang w:val="zh-CN"/>
        </w:rPr>
      </w:pPr>
    </w:p>
    <w:p w14:paraId="02A0DE3F">
      <w:pPr>
        <w:ind w:left="0" w:right="0" w:firstLine="720"/>
        <w:jc w:val="both"/>
        <w:rPr>
          <w:rFonts w:ascii="Times New Roman" w:hAnsi="Times New Roman" w:cs="Times New Roman"/>
          <w:lang w:val="zh-CN"/>
        </w:rPr>
      </w:pPr>
    </w:p>
    <w:p w14:paraId="47166398">
      <w:pPr>
        <w:pStyle w:val="4"/>
        <w:ind w:left="0" w:right="0" w:firstLine="0"/>
        <w:jc w:val="both"/>
      </w:pPr>
      <w:r>
        <w:rPr>
          <w:rStyle w:val="24"/>
          <w:rFonts w:ascii="Times New Roman" w:hAnsi="Times New Roman" w:cs="Times New Roman"/>
          <w:b/>
          <w:i w:val="0"/>
          <w:caps w:val="0"/>
          <w:smallCaps w:val="0"/>
          <w:color w:val="333333"/>
          <w:spacing w:val="0"/>
          <w:sz w:val="24"/>
          <w:szCs w:val="24"/>
          <w:lang w:val="zh-CN"/>
        </w:rPr>
        <w:t>ИНСТРУМЕНТИ ОБЕЗБЕЂЕЊА ПЛАЋАЊА</w:t>
      </w:r>
    </w:p>
    <w:p w14:paraId="761F53DC">
      <w:pPr>
        <w:pStyle w:val="4"/>
        <w:widowControl/>
        <w:spacing w:before="0" w:after="150"/>
        <w:ind w:left="0" w:right="0" w:firstLine="0"/>
        <w:rPr>
          <w:rFonts w:ascii="Times New Roman" w:hAnsi="Times New Roman"/>
          <w:caps w:val="0"/>
          <w:smallCaps w:val="0"/>
          <w:color w:val="333333"/>
          <w:spacing w:val="0"/>
          <w:sz w:val="24"/>
          <w:szCs w:val="24"/>
        </w:rPr>
      </w:pPr>
    </w:p>
    <w:p w14:paraId="38EA6A00">
      <w:pPr>
        <w:pStyle w:val="4"/>
        <w:widowControl/>
        <w:spacing w:before="0" w:after="150"/>
        <w:ind w:left="0" w:right="0" w:firstLine="0"/>
        <w:jc w:val="center"/>
        <w:rPr>
          <w:rFonts w:ascii="Times New Roman" w:hAnsi="Times New Roman"/>
          <w:b/>
          <w:bCs/>
          <w:i w:val="0"/>
          <w:caps w:val="0"/>
          <w:smallCaps w:val="0"/>
          <w:color w:val="333333"/>
          <w:spacing w:val="0"/>
          <w:sz w:val="24"/>
          <w:szCs w:val="24"/>
        </w:rPr>
      </w:pPr>
      <w:r>
        <w:rPr>
          <w:rFonts w:ascii="Times New Roman" w:hAnsi="Times New Roman"/>
          <w:b/>
          <w:bCs/>
          <w:i w:val="0"/>
          <w:caps w:val="0"/>
          <w:smallCaps w:val="0"/>
          <w:color w:val="333333"/>
          <w:spacing w:val="0"/>
          <w:sz w:val="24"/>
          <w:szCs w:val="24"/>
        </w:rPr>
        <w:t xml:space="preserve">Члан </w:t>
      </w:r>
      <w:r>
        <w:rPr>
          <w:rFonts w:ascii="Times New Roman" w:hAnsi="Times New Roman"/>
          <w:b/>
          <w:bCs/>
          <w:i w:val="0"/>
          <w:caps w:val="0"/>
          <w:smallCaps w:val="0"/>
          <w:color w:val="333333"/>
          <w:spacing w:val="0"/>
          <w:sz w:val="24"/>
          <w:szCs w:val="24"/>
          <w:lang w:val="sr-Latn-RS"/>
        </w:rPr>
        <w:t>13</w:t>
      </w:r>
      <w:r>
        <w:rPr>
          <w:rFonts w:ascii="Times New Roman" w:hAnsi="Times New Roman"/>
          <w:b/>
          <w:bCs/>
          <w:i w:val="0"/>
          <w:caps w:val="0"/>
          <w:smallCaps w:val="0"/>
          <w:color w:val="333333"/>
          <w:spacing w:val="0"/>
          <w:sz w:val="24"/>
          <w:szCs w:val="24"/>
        </w:rPr>
        <w:t>.</w:t>
      </w:r>
    </w:p>
    <w:p w14:paraId="159564D6">
      <w:pPr>
        <w:pStyle w:val="4"/>
        <w:widowControl/>
        <w:spacing w:before="0" w:after="150"/>
        <w:ind w:left="0" w:right="0" w:firstLine="0"/>
        <w:rPr>
          <w:rFonts w:ascii="Times New Roman" w:hAnsi="Times New Roman"/>
          <w:caps w:val="0"/>
          <w:smallCaps w:val="0"/>
          <w:color w:val="333333"/>
          <w:spacing w:val="0"/>
          <w:sz w:val="24"/>
          <w:szCs w:val="24"/>
        </w:rPr>
      </w:pPr>
    </w:p>
    <w:p w14:paraId="6A571B20">
      <w:pPr>
        <w:pStyle w:val="4"/>
        <w:widowControl/>
        <w:spacing w:before="0" w:after="150"/>
        <w:ind w:left="0" w:right="0" w:firstLine="0"/>
        <w:rPr>
          <w:rFonts w:ascii="Times New Roman" w:hAnsi="Times New Roman"/>
          <w:b w:val="0"/>
          <w:i w:val="0"/>
          <w:caps w:val="0"/>
          <w:smallCaps w:val="0"/>
          <w:color w:val="333333"/>
          <w:spacing w:val="0"/>
          <w:sz w:val="24"/>
          <w:szCs w:val="24"/>
        </w:rPr>
      </w:pPr>
      <w:r>
        <w:rPr>
          <w:rFonts w:ascii="Times New Roman" w:hAnsi="Times New Roman"/>
          <w:b w:val="0"/>
          <w:i w:val="0"/>
          <w:caps w:val="0"/>
          <w:smallCaps w:val="0"/>
          <w:color w:val="333333"/>
          <w:spacing w:val="0"/>
          <w:sz w:val="24"/>
          <w:szCs w:val="24"/>
        </w:rPr>
        <w:tab/>
      </w:r>
      <w:r>
        <w:rPr>
          <w:rFonts w:ascii="Times New Roman" w:hAnsi="Times New Roman"/>
          <w:b w:val="0"/>
          <w:i w:val="0"/>
          <w:caps w:val="0"/>
          <w:smallCaps w:val="0"/>
          <w:color w:val="333333"/>
          <w:spacing w:val="0"/>
          <w:sz w:val="24"/>
          <w:szCs w:val="24"/>
        </w:rPr>
        <w:t>Наручилац/Крајњи купац се обавезује да на дан закључења Уговора, преда Понуђачу/Снабдевачу, као инструмент обезбеђења плаћања 4 (четири) бланко менице са клаузулом „без протеста“ и пратећу документацију:</w:t>
      </w:r>
      <w:r>
        <w:rPr>
          <w:rFonts w:ascii="Times New Roman" w:hAnsi="Times New Roman"/>
          <w:b w:val="0"/>
          <w:i w:val="0"/>
          <w:caps w:val="0"/>
          <w:smallCaps w:val="0"/>
          <w:color w:val="333333"/>
          <w:spacing w:val="0"/>
          <w:sz w:val="24"/>
          <w:szCs w:val="24"/>
        </w:rPr>
        <w:br w:type="textWrapping"/>
      </w:r>
      <w:r>
        <w:rPr>
          <w:rFonts w:ascii="Times New Roman" w:hAnsi="Times New Roman"/>
          <w:b w:val="0"/>
          <w:i w:val="0"/>
          <w:caps w:val="0"/>
          <w:smallCaps w:val="0"/>
          <w:color w:val="333333"/>
          <w:spacing w:val="0"/>
          <w:sz w:val="24"/>
          <w:szCs w:val="24"/>
        </w:rPr>
        <w:t>- Менично овлашћење (број меничних овлашћења је исти као број меница)</w:t>
      </w:r>
      <w:r>
        <w:rPr>
          <w:rFonts w:ascii="Times New Roman" w:hAnsi="Times New Roman"/>
          <w:b w:val="0"/>
          <w:i w:val="0"/>
          <w:caps w:val="0"/>
          <w:smallCaps w:val="0"/>
          <w:color w:val="333333"/>
          <w:spacing w:val="0"/>
          <w:sz w:val="24"/>
          <w:szCs w:val="24"/>
        </w:rPr>
        <w:br w:type="textWrapping"/>
      </w:r>
      <w:r>
        <w:rPr>
          <w:rFonts w:ascii="Times New Roman" w:hAnsi="Times New Roman"/>
          <w:b w:val="0"/>
          <w:i w:val="0"/>
          <w:caps w:val="0"/>
          <w:smallCaps w:val="0"/>
          <w:color w:val="333333"/>
          <w:spacing w:val="0"/>
          <w:sz w:val="24"/>
          <w:szCs w:val="24"/>
        </w:rPr>
        <w:t>-Оригинал Захтева за регистрацију/брисање меница;</w:t>
      </w:r>
      <w:r>
        <w:rPr>
          <w:rFonts w:ascii="Times New Roman" w:hAnsi="Times New Roman"/>
          <w:b w:val="0"/>
          <w:i w:val="0"/>
          <w:caps w:val="0"/>
          <w:smallCaps w:val="0"/>
          <w:color w:val="333333"/>
          <w:spacing w:val="0"/>
          <w:sz w:val="24"/>
          <w:szCs w:val="24"/>
        </w:rPr>
        <w:br w:type="textWrapping"/>
      </w:r>
      <w:r>
        <w:rPr>
          <w:rFonts w:ascii="Times New Roman" w:hAnsi="Times New Roman"/>
          <w:b w:val="0"/>
          <w:i w:val="0"/>
          <w:caps w:val="0"/>
          <w:smallCaps w:val="0"/>
          <w:color w:val="333333"/>
          <w:spacing w:val="0"/>
          <w:sz w:val="24"/>
          <w:szCs w:val="24"/>
        </w:rPr>
        <w:t>- Копију овереног картона депонованих потписа меничног дужника за располагање средствима Крајњег купца оверену од стране банке да је верна оригиналу;</w:t>
      </w:r>
      <w:r>
        <w:rPr>
          <w:rFonts w:ascii="Times New Roman" w:hAnsi="Times New Roman"/>
          <w:b w:val="0"/>
          <w:i w:val="0"/>
          <w:caps w:val="0"/>
          <w:smallCaps w:val="0"/>
          <w:color w:val="333333"/>
          <w:spacing w:val="0"/>
          <w:sz w:val="24"/>
          <w:szCs w:val="24"/>
        </w:rPr>
        <w:br w:type="textWrapping"/>
      </w:r>
      <w:r>
        <w:rPr>
          <w:rFonts w:ascii="Times New Roman" w:hAnsi="Times New Roman"/>
          <w:b w:val="0"/>
          <w:i w:val="0"/>
          <w:caps w:val="0"/>
          <w:smallCaps w:val="0"/>
          <w:color w:val="333333"/>
          <w:spacing w:val="0"/>
          <w:sz w:val="24"/>
          <w:szCs w:val="24"/>
        </w:rPr>
        <w:t>-ОП образац (потврда о лицу које је овлашћено за заступање правног лица меничног дужника и које је као такво уписано у регистар надлежног органа).</w:t>
      </w:r>
      <w:r>
        <w:rPr>
          <w:rFonts w:ascii="Times New Roman" w:hAnsi="Times New Roman"/>
          <w:b w:val="0"/>
          <w:i w:val="0"/>
          <w:caps w:val="0"/>
          <w:smallCaps w:val="0"/>
          <w:color w:val="333333"/>
          <w:spacing w:val="0"/>
          <w:sz w:val="24"/>
          <w:szCs w:val="24"/>
        </w:rPr>
        <w:br w:type="textWrapping"/>
      </w:r>
      <w:r>
        <w:rPr>
          <w:rFonts w:ascii="Times New Roman" w:hAnsi="Times New Roman"/>
          <w:b w:val="0"/>
          <w:i w:val="0"/>
          <w:caps w:val="0"/>
          <w:smallCaps w:val="0"/>
          <w:color w:val="333333"/>
          <w:spacing w:val="0"/>
          <w:sz w:val="24"/>
          <w:szCs w:val="24"/>
        </w:rPr>
        <w:tab/>
      </w:r>
      <w:r>
        <w:rPr>
          <w:rFonts w:ascii="Times New Roman" w:hAnsi="Times New Roman"/>
          <w:b w:val="0"/>
          <w:i w:val="0"/>
          <w:caps w:val="0"/>
          <w:smallCaps w:val="0"/>
          <w:color w:val="333333"/>
          <w:spacing w:val="0"/>
          <w:sz w:val="24"/>
          <w:szCs w:val="24"/>
        </w:rPr>
        <w:t>Уколико меница није потписана од стране законског заступника који је истовремено и лице које се налази на картону депонованих потписа, неопходан документ је и посебно пуномоћје законског заступника за преузимање меничне обавезе за лице –потписника менице.</w:t>
      </w:r>
      <w:r>
        <w:rPr>
          <w:rFonts w:ascii="Times New Roman" w:hAnsi="Times New Roman"/>
          <w:b w:val="0"/>
          <w:i w:val="0"/>
          <w:caps w:val="0"/>
          <w:smallCaps w:val="0"/>
          <w:color w:val="333333"/>
          <w:spacing w:val="0"/>
          <w:sz w:val="24"/>
          <w:szCs w:val="24"/>
        </w:rPr>
        <w:br w:type="textWrapping"/>
      </w:r>
      <w:r>
        <w:rPr>
          <w:rFonts w:ascii="Times New Roman" w:hAnsi="Times New Roman"/>
          <w:b w:val="0"/>
          <w:i w:val="0"/>
          <w:caps w:val="0"/>
          <w:smallCaps w:val="0"/>
          <w:color w:val="333333"/>
          <w:spacing w:val="0"/>
          <w:sz w:val="24"/>
          <w:szCs w:val="24"/>
        </w:rPr>
        <w:t>Снабдевач може, без претходног упозорења Крајњег купца, активирати меницу и наплатити износ доспелог и неизмиреног дуга.</w:t>
      </w:r>
      <w:r>
        <w:rPr>
          <w:rFonts w:ascii="Times New Roman" w:hAnsi="Times New Roman"/>
          <w:b w:val="0"/>
          <w:i w:val="0"/>
          <w:caps w:val="0"/>
          <w:smallCaps w:val="0"/>
          <w:color w:val="333333"/>
          <w:spacing w:val="0"/>
          <w:sz w:val="24"/>
          <w:szCs w:val="24"/>
        </w:rPr>
        <w:br w:type="textWrapping"/>
      </w:r>
      <w:r>
        <w:rPr>
          <w:rFonts w:ascii="Times New Roman" w:hAnsi="Times New Roman"/>
          <w:b w:val="0"/>
          <w:i w:val="0"/>
          <w:caps w:val="0"/>
          <w:smallCaps w:val="0"/>
          <w:color w:val="333333"/>
          <w:spacing w:val="0"/>
          <w:sz w:val="24"/>
          <w:szCs w:val="24"/>
        </w:rPr>
        <w:tab/>
      </w:r>
      <w:r>
        <w:rPr>
          <w:rFonts w:ascii="Times New Roman" w:hAnsi="Times New Roman"/>
          <w:b w:val="0"/>
          <w:i w:val="0"/>
          <w:caps w:val="0"/>
          <w:smallCaps w:val="0"/>
          <w:color w:val="333333"/>
          <w:spacing w:val="0"/>
          <w:sz w:val="24"/>
          <w:szCs w:val="24"/>
        </w:rPr>
        <w:t>Крајњи купац је дужан да у случају активирања менице у складу са ставом 3. овог члана, на захтев Снабдевача преда нову бланко меницу, у року од 30 дана од дана пријема захтева, при чему се нова меница предаје са својствима прописаним у ставу 1. овог члана. У супротном Снабдевач има право да раскине Уговор.</w:t>
      </w:r>
    </w:p>
    <w:p w14:paraId="45DDA384">
      <w:pPr>
        <w:ind w:left="0" w:right="0" w:firstLine="720"/>
        <w:jc w:val="both"/>
        <w:rPr>
          <w:rFonts w:ascii="Times New Roman" w:hAnsi="Times New Roman" w:cs="Times New Roman"/>
          <w:lang w:val="zh-CN"/>
        </w:rPr>
      </w:pPr>
    </w:p>
    <w:p w14:paraId="3BB07C3A">
      <w:pPr>
        <w:ind w:left="0" w:right="0" w:firstLine="720"/>
        <w:jc w:val="both"/>
        <w:rPr>
          <w:rFonts w:ascii="Times New Roman" w:hAnsi="Times New Roman" w:cs="Times New Roman"/>
          <w:lang w:val="zh-CN"/>
        </w:rPr>
      </w:pPr>
    </w:p>
    <w:p w14:paraId="42DA86F5">
      <w:pPr>
        <w:rPr>
          <w:rFonts w:ascii="Times New Roman" w:hAnsi="Times New Roman" w:cs="Times New Roman"/>
          <w:bCs/>
          <w:lang w:val="ru-RU"/>
        </w:rPr>
      </w:pPr>
    </w:p>
    <w:p w14:paraId="7F9CE9B3">
      <w:r>
        <w:rPr>
          <w:rFonts w:ascii="Times New Roman" w:hAnsi="Times New Roman" w:cs="Times New Roman"/>
          <w:b/>
          <w:bCs/>
          <w:lang w:val="zh-CN"/>
        </w:rPr>
        <w:t>ВИША СИЛА</w:t>
      </w:r>
      <w:r>
        <w:rPr>
          <w:rFonts w:ascii="Times New Roman" w:hAnsi="Times New Roman" w:cs="Times New Roman"/>
          <w:b/>
          <w:bCs/>
          <w:lang w:val="ru-RU"/>
        </w:rPr>
        <w:t>:</w:t>
      </w:r>
    </w:p>
    <w:p w14:paraId="2FEED3CB">
      <w:pPr>
        <w:spacing w:before="0" w:after="120"/>
        <w:jc w:val="center"/>
      </w:pPr>
      <w:r>
        <w:rPr>
          <w:rFonts w:ascii="Times New Roman" w:hAnsi="Times New Roman" w:cs="Times New Roman"/>
          <w:b/>
          <w:bCs/>
          <w:lang w:val="zh-CN"/>
        </w:rPr>
        <w:t>Члан 1</w:t>
      </w:r>
      <w:r>
        <w:rPr>
          <w:rFonts w:ascii="Times New Roman" w:hAnsi="Times New Roman" w:cs="Times New Roman"/>
          <w:b/>
          <w:bCs/>
          <w:lang w:val="sr-Latn-RS"/>
        </w:rPr>
        <w:t>4</w:t>
      </w:r>
      <w:r>
        <w:rPr>
          <w:rFonts w:ascii="Times New Roman" w:hAnsi="Times New Roman" w:cs="Times New Roman"/>
          <w:b/>
          <w:bCs/>
          <w:lang w:val="zh-CN"/>
        </w:rPr>
        <w:t>.</w:t>
      </w:r>
    </w:p>
    <w:p w14:paraId="2D18AF2F">
      <w:pPr>
        <w:ind w:left="0" w:right="0" w:firstLine="720"/>
        <w:jc w:val="both"/>
      </w:pPr>
      <w:r>
        <w:rPr>
          <w:rFonts w:ascii="Times New Roman" w:hAnsi="Times New Roman" w:cs="Times New Roman"/>
          <w:bCs/>
          <w:lang w:val="ru-RU"/>
        </w:rPr>
        <w:t>Виша сила ослобађа продавца обавезе да испоручи</w:t>
      </w:r>
      <w:r>
        <w:rPr>
          <w:rFonts w:ascii="Times New Roman" w:hAnsi="Times New Roman" w:cs="Times New Roman"/>
          <w:bCs/>
          <w:lang w:val="zh-CN"/>
        </w:rPr>
        <w:t>, а купца да преузме количине електричне енергије, утврђене уговором за време његовог трајања.</w:t>
      </w:r>
    </w:p>
    <w:p w14:paraId="780991A7">
      <w:pPr>
        <w:ind w:left="0" w:right="0" w:firstLine="720"/>
        <w:jc w:val="both"/>
        <w:rPr>
          <w:rFonts w:ascii="Times New Roman" w:hAnsi="Times New Roman" w:cs="Times New Roman"/>
          <w:bCs/>
          <w:lang w:val="zh-CN"/>
        </w:rPr>
      </w:pPr>
      <w:r>
        <w:rPr>
          <w:rFonts w:ascii="Times New Roman" w:hAnsi="Times New Roman" w:cs="Times New Roman"/>
          <w:bCs/>
          <w:lang w:val="zh-CN"/>
        </w:rPr>
        <w:t>Као виша сила сматрају се непредвиђени природни догађаји који имају значај елементарних непогода (поплаве, земљотерси, пожари и сл.), као и догађаји и околности који су настали после закључења уговора који онемогућавају извршење уговора, а који се нису могли сречити, отклонити или избећи. Под таквим околностима сматрају се и акти надлежних државних органа и оператора преносног система, донети у складу са правилима о раду преносног система, а у циљу обезбеђивања сигурности електроенергетског система.</w:t>
      </w:r>
    </w:p>
    <w:p w14:paraId="5372EAD9">
      <w:pPr>
        <w:ind w:left="0" w:right="0" w:firstLine="720"/>
        <w:jc w:val="both"/>
        <w:rPr>
          <w:rFonts w:ascii="Times New Roman" w:hAnsi="Times New Roman" w:cs="Times New Roman"/>
          <w:bCs/>
          <w:lang w:val="zh-CN"/>
        </w:rPr>
      </w:pPr>
      <w:r>
        <w:rPr>
          <w:rFonts w:ascii="Times New Roman" w:hAnsi="Times New Roman" w:cs="Times New Roman"/>
          <w:bCs/>
          <w:lang w:val="zh-CN"/>
        </w:rPr>
        <w:t>Уговорна страна која је погођена деловањем више силе, обавезна је да обавести другу угворну страну о почетку и завршетку деловања више силе, као и да предузме потребне активности ради ублажавања последица више силе.</w:t>
      </w:r>
    </w:p>
    <w:p w14:paraId="5A899F7A">
      <w:pPr>
        <w:rPr>
          <w:rFonts w:ascii="Times New Roman" w:hAnsi="Times New Roman" w:cs="Times New Roman"/>
          <w:b/>
          <w:bCs/>
          <w:lang w:val="zh-CN"/>
        </w:rPr>
      </w:pPr>
    </w:p>
    <w:p w14:paraId="7FC4BCA8">
      <w:pPr>
        <w:rPr>
          <w:rFonts w:ascii="Times New Roman" w:hAnsi="Times New Roman" w:cs="Times New Roman"/>
          <w:b/>
          <w:bCs/>
          <w:lang w:val="zh-CN"/>
        </w:rPr>
      </w:pPr>
      <w:r>
        <w:rPr>
          <w:rFonts w:ascii="Times New Roman" w:hAnsi="Times New Roman" w:cs="Times New Roman"/>
          <w:b/>
          <w:bCs/>
          <w:lang w:val="zh-CN"/>
        </w:rPr>
        <w:t>ИЗМЕНА, ДОПУНА И РАСКИД УГОВОРА:</w:t>
      </w:r>
    </w:p>
    <w:p w14:paraId="5FCC7843">
      <w:pPr>
        <w:rPr>
          <w:rFonts w:ascii="Times New Roman" w:hAnsi="Times New Roman" w:cs="Times New Roman"/>
          <w:b/>
          <w:bCs/>
          <w:lang w:val="zh-CN"/>
        </w:rPr>
      </w:pPr>
    </w:p>
    <w:p w14:paraId="78F58724">
      <w:pPr>
        <w:spacing w:before="0" w:after="120"/>
        <w:jc w:val="center"/>
      </w:pPr>
      <w:r>
        <w:rPr>
          <w:rFonts w:ascii="Times New Roman" w:hAnsi="Times New Roman" w:cs="Times New Roman"/>
          <w:b/>
          <w:bCs/>
          <w:lang w:val="zh-CN"/>
        </w:rPr>
        <w:t>Члан</w:t>
      </w:r>
      <w:r>
        <w:rPr>
          <w:rFonts w:ascii="Times New Roman" w:hAnsi="Times New Roman" w:cs="Times New Roman"/>
          <w:b/>
          <w:bCs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lang w:val="zh-CN"/>
        </w:rPr>
        <w:t>1</w:t>
      </w:r>
      <w:r>
        <w:rPr>
          <w:rFonts w:ascii="Times New Roman" w:hAnsi="Times New Roman" w:cs="Times New Roman"/>
          <w:b/>
          <w:bCs/>
          <w:lang w:val="sr-Latn-RS"/>
        </w:rPr>
        <w:t>5</w:t>
      </w:r>
      <w:r>
        <w:rPr>
          <w:rFonts w:ascii="Times New Roman" w:hAnsi="Times New Roman" w:cs="Times New Roman"/>
          <w:b/>
          <w:bCs/>
          <w:lang w:val="zh-CN"/>
        </w:rPr>
        <w:t>.</w:t>
      </w:r>
    </w:p>
    <w:p w14:paraId="321D0CC8">
      <w:pPr>
        <w:ind w:left="0" w:right="0" w:firstLine="720"/>
        <w:jc w:val="both"/>
        <w:rPr>
          <w:rFonts w:ascii="Times New Roman" w:hAnsi="Times New Roman" w:cs="Times New Roman"/>
          <w:bCs/>
          <w:lang w:val="zh-CN"/>
        </w:rPr>
      </w:pPr>
      <w:r>
        <w:rPr>
          <w:rFonts w:ascii="Times New Roman" w:hAnsi="Times New Roman" w:cs="Times New Roman"/>
          <w:bCs/>
          <w:lang w:val="zh-CN"/>
        </w:rPr>
        <w:t>Уговорне стране су сагласне да се овај уговор може изменити, допунити, и раскинути споразумно, писменим путем, у складу са Законом о јавним набавкама и Законом о облигационим односима.</w:t>
      </w:r>
    </w:p>
    <w:p w14:paraId="55951179">
      <w:pPr>
        <w:spacing w:before="0" w:after="120"/>
        <w:rPr>
          <w:rFonts w:ascii="Times New Roman" w:hAnsi="Times New Roman" w:cs="Times New Roman"/>
          <w:b/>
          <w:bCs/>
          <w:lang w:val="zh-CN"/>
        </w:rPr>
      </w:pPr>
    </w:p>
    <w:p w14:paraId="5DA8FDC6">
      <w:pPr>
        <w:spacing w:before="0" w:after="120"/>
        <w:rPr>
          <w:rFonts w:ascii="Times New Roman" w:hAnsi="Times New Roman" w:cs="Times New Roman"/>
          <w:b/>
          <w:bCs/>
          <w:lang w:val="zh-CN"/>
        </w:rPr>
      </w:pPr>
      <w:r>
        <w:rPr>
          <w:rFonts w:ascii="Times New Roman" w:hAnsi="Times New Roman" w:cs="Times New Roman"/>
          <w:b/>
          <w:bCs/>
          <w:lang w:val="zh-CN"/>
        </w:rPr>
        <w:t>РЕШАВАЊЕ СПОРОВА:</w:t>
      </w:r>
    </w:p>
    <w:p w14:paraId="29EBFC7E">
      <w:pPr>
        <w:spacing w:before="0" w:after="120"/>
        <w:jc w:val="center"/>
      </w:pPr>
      <w:r>
        <w:rPr>
          <w:rFonts w:ascii="Times New Roman" w:hAnsi="Times New Roman" w:cs="Times New Roman"/>
          <w:b/>
          <w:bCs/>
          <w:lang w:val="zh-CN"/>
        </w:rPr>
        <w:t>Члан 1</w:t>
      </w:r>
      <w:r>
        <w:rPr>
          <w:rFonts w:ascii="Times New Roman" w:hAnsi="Times New Roman" w:cs="Times New Roman"/>
          <w:b/>
          <w:bCs/>
          <w:lang w:val="sr-Latn-RS"/>
        </w:rPr>
        <w:t>6</w:t>
      </w:r>
      <w:r>
        <w:rPr>
          <w:rFonts w:ascii="Times New Roman" w:hAnsi="Times New Roman" w:cs="Times New Roman"/>
          <w:b/>
          <w:bCs/>
          <w:lang w:val="zh-CN"/>
        </w:rPr>
        <w:t>.</w:t>
      </w:r>
    </w:p>
    <w:p w14:paraId="6726E008">
      <w:pPr>
        <w:ind w:left="0" w:right="0" w:firstLine="720"/>
        <w:jc w:val="both"/>
      </w:pPr>
      <w:r>
        <w:rPr>
          <w:rFonts w:ascii="Times New Roman" w:hAnsi="Times New Roman" w:eastAsia="Times New Roman" w:cs="Times New Roman"/>
          <w:bCs/>
          <w:lang w:val="zh-CN"/>
        </w:rPr>
        <w:t xml:space="preserve"> </w:t>
      </w:r>
      <w:r>
        <w:rPr>
          <w:rFonts w:ascii="Times New Roman" w:hAnsi="Times New Roman" w:cs="Times New Roman"/>
          <w:bCs/>
          <w:lang w:val="zh-CN"/>
        </w:rPr>
        <w:t>Уговорне стране су сагласне да ће сваки спор који настане у вези са овим уговором настојати да реше мирним путем, у духу добре пословне сарадње.</w:t>
      </w:r>
    </w:p>
    <w:p w14:paraId="06A2B895">
      <w:pPr>
        <w:ind w:left="0" w:right="0" w:firstLine="720"/>
        <w:jc w:val="both"/>
      </w:pPr>
      <w:r>
        <w:rPr>
          <w:rFonts w:ascii="Times New Roman" w:hAnsi="Times New Roman" w:eastAsia="Times New Roman" w:cs="Times New Roman"/>
          <w:bCs/>
          <w:lang w:val="zh-CN"/>
        </w:rPr>
        <w:t xml:space="preserve"> </w:t>
      </w:r>
      <w:r>
        <w:rPr>
          <w:rFonts w:ascii="Times New Roman" w:hAnsi="Times New Roman" w:cs="Times New Roman"/>
          <w:bCs/>
          <w:lang w:val="zh-CN"/>
        </w:rPr>
        <w:t>У случају спора који се не може решити мирним путем, надлежан је Приврдни суд у Зајечару.</w:t>
      </w:r>
    </w:p>
    <w:p w14:paraId="7FFCCC40">
      <w:pPr>
        <w:ind w:left="0" w:right="0" w:firstLine="720"/>
        <w:jc w:val="both"/>
        <w:rPr>
          <w:rFonts w:ascii="Times New Roman" w:hAnsi="Times New Roman" w:cs="Times New Roman"/>
          <w:bCs/>
          <w:lang w:val="zh-CN"/>
        </w:rPr>
      </w:pPr>
    </w:p>
    <w:p w14:paraId="58FC319E">
      <w:pPr>
        <w:jc w:val="both"/>
        <w:rPr>
          <w:rFonts w:ascii="Times New Roman" w:hAnsi="Times New Roman" w:cs="Times New Roman"/>
          <w:b/>
          <w:bCs/>
          <w:lang w:val="zh-CN"/>
        </w:rPr>
      </w:pPr>
      <w:r>
        <w:rPr>
          <w:rFonts w:ascii="Times New Roman" w:hAnsi="Times New Roman" w:cs="Times New Roman"/>
          <w:b/>
          <w:bCs/>
          <w:lang w:val="zh-CN"/>
        </w:rPr>
        <w:t>ПРЕЛАЗНЕ И ЗАВРШНЕ ОДРЕДБЕ:</w:t>
      </w:r>
    </w:p>
    <w:p w14:paraId="3E1B0842">
      <w:pPr>
        <w:jc w:val="both"/>
        <w:rPr>
          <w:rFonts w:ascii="Times New Roman" w:hAnsi="Times New Roman" w:cs="Times New Roman"/>
          <w:b/>
          <w:bCs/>
          <w:lang w:val="zh-CN"/>
        </w:rPr>
      </w:pPr>
    </w:p>
    <w:p w14:paraId="38DD2EE5">
      <w:pPr>
        <w:spacing w:before="0" w:after="120"/>
        <w:jc w:val="center"/>
      </w:pPr>
      <w:r>
        <w:rPr>
          <w:rFonts w:ascii="Times New Roman" w:hAnsi="Times New Roman" w:cs="Times New Roman"/>
          <w:b/>
          <w:bCs/>
          <w:lang w:val="zh-CN"/>
        </w:rPr>
        <w:t>Члан 1</w:t>
      </w:r>
      <w:r>
        <w:rPr>
          <w:rFonts w:ascii="Times New Roman" w:hAnsi="Times New Roman" w:cs="Times New Roman"/>
          <w:b/>
          <w:bCs/>
          <w:lang w:val="sr-Latn-RS"/>
        </w:rPr>
        <w:t>7</w:t>
      </w:r>
      <w:r>
        <w:rPr>
          <w:rFonts w:ascii="Times New Roman" w:hAnsi="Times New Roman" w:cs="Times New Roman"/>
          <w:b/>
          <w:bCs/>
          <w:lang w:val="zh-CN"/>
        </w:rPr>
        <w:t>.</w:t>
      </w:r>
    </w:p>
    <w:p w14:paraId="4AE46798">
      <w:pPr>
        <w:ind w:left="0" w:right="0" w:firstLine="720"/>
        <w:rPr>
          <w:rFonts w:ascii="Times New Roman" w:hAnsi="Times New Roman" w:cs="Times New Roman"/>
          <w:bCs/>
          <w:lang w:val="zh-CN"/>
        </w:rPr>
      </w:pPr>
      <w:r>
        <w:rPr>
          <w:rFonts w:ascii="Times New Roman" w:hAnsi="Times New Roman" w:cs="Times New Roman"/>
          <w:bCs/>
          <w:lang w:val="zh-CN"/>
        </w:rPr>
        <w:t>На сва питања која нису уређена овим уговором примењиваће се одредбе Закона о облигационим односима, Закона о енерегетици и других одговарајућих прописа.</w:t>
      </w:r>
    </w:p>
    <w:p w14:paraId="665945AB">
      <w:pPr>
        <w:ind w:left="0" w:right="0" w:firstLine="720"/>
      </w:pPr>
      <w:r>
        <w:rPr>
          <w:rFonts w:ascii="Times New Roman" w:hAnsi="Times New Roman" w:cs="Times New Roman"/>
          <w:bCs/>
          <w:lang w:val="zh-CN"/>
        </w:rPr>
        <w:t>Овај уговор је сачињен у 6 (шест) истоветних примерака, од тога 3  (три) примерка за Купца и 3 (три) примерка за Продавца.</w:t>
      </w:r>
    </w:p>
    <w:p w14:paraId="116A12C6">
      <w:pPr>
        <w:ind w:left="0" w:right="0" w:firstLine="720"/>
        <w:rPr>
          <w:rFonts w:ascii="Times New Roman" w:hAnsi="Times New Roman" w:cs="Times New Roman"/>
          <w:bCs/>
          <w:lang w:val="zh-CN"/>
        </w:rPr>
      </w:pPr>
    </w:p>
    <w:p w14:paraId="2502AF02">
      <w:pPr>
        <w:ind w:left="0" w:right="0" w:firstLine="720"/>
        <w:rPr>
          <w:rFonts w:ascii="Times New Roman" w:hAnsi="Times New Roman" w:cs="Times New Roman"/>
          <w:bCs/>
          <w:lang w:val="zh-CN"/>
        </w:rPr>
      </w:pPr>
    </w:p>
    <w:p w14:paraId="5BC7CAE4">
      <w:pPr>
        <w:spacing w:line="360" w:lineRule="auto"/>
      </w:pPr>
      <w:r>
        <w:rPr>
          <w:rFonts w:ascii="Times New Roman" w:hAnsi="Times New Roman" w:cs="Times New Roman"/>
          <w:b/>
          <w:bCs/>
          <w:lang w:val="zh-CN"/>
        </w:rPr>
        <w:t>КУПАЦ</w:t>
      </w:r>
      <w:r>
        <w:rPr>
          <w:rFonts w:ascii="Times New Roman" w:hAnsi="Times New Roman" w:cs="Times New Roman"/>
          <w:b/>
          <w:bCs/>
          <w:lang w:val="zh-CN"/>
        </w:rPr>
        <w:tab/>
      </w:r>
      <w:r>
        <w:rPr>
          <w:rFonts w:ascii="Times New Roman" w:hAnsi="Times New Roman" w:cs="Times New Roman"/>
          <w:b/>
          <w:bCs/>
          <w:lang w:val="zh-CN"/>
        </w:rPr>
        <w:tab/>
      </w:r>
      <w:r>
        <w:rPr>
          <w:rFonts w:ascii="Times New Roman" w:hAnsi="Times New Roman" w:cs="Times New Roman"/>
          <w:b/>
          <w:bCs/>
          <w:lang w:val="zh-CN"/>
        </w:rPr>
        <w:tab/>
      </w:r>
      <w:r>
        <w:rPr>
          <w:rFonts w:ascii="Times New Roman" w:hAnsi="Times New Roman" w:cs="Times New Roman"/>
          <w:b/>
          <w:bCs/>
          <w:lang w:val="zh-CN"/>
        </w:rPr>
        <w:tab/>
      </w:r>
      <w:r>
        <w:rPr>
          <w:rFonts w:ascii="Times New Roman" w:hAnsi="Times New Roman" w:cs="Times New Roman"/>
          <w:b/>
          <w:bCs/>
          <w:lang w:val="zh-CN"/>
        </w:rPr>
        <w:tab/>
      </w:r>
      <w:r>
        <w:rPr>
          <w:rFonts w:ascii="Times New Roman" w:hAnsi="Times New Roman" w:cs="Times New Roman"/>
          <w:b/>
          <w:bCs/>
          <w:lang w:val="zh-CN"/>
        </w:rPr>
        <w:tab/>
      </w:r>
      <w:r>
        <w:rPr>
          <w:rFonts w:ascii="Times New Roman" w:hAnsi="Times New Roman" w:cs="Times New Roman"/>
          <w:b/>
          <w:bCs/>
          <w:lang w:val="zh-CN"/>
        </w:rPr>
        <w:tab/>
      </w:r>
      <w:r>
        <w:rPr>
          <w:rFonts w:ascii="Times New Roman" w:hAnsi="Times New Roman" w:cs="Times New Roman"/>
          <w:b/>
          <w:bCs/>
          <w:lang w:val="zh-CN"/>
        </w:rPr>
        <w:tab/>
      </w:r>
      <w:r>
        <w:rPr>
          <w:rFonts w:ascii="Times New Roman" w:hAnsi="Times New Roman" w:cs="Times New Roman"/>
          <w:b/>
          <w:bCs/>
          <w:lang w:val="zh-CN"/>
        </w:rPr>
        <w:tab/>
      </w:r>
      <w:r>
        <w:rPr>
          <w:rFonts w:ascii="Times New Roman" w:hAnsi="Times New Roman" w:cs="Times New Roman"/>
          <w:b/>
          <w:bCs/>
          <w:lang w:val="zh-CN"/>
        </w:rPr>
        <w:t>ПРОДАВАЦ</w:t>
      </w:r>
    </w:p>
    <w:p w14:paraId="3433E79B">
      <w:pPr>
        <w:spacing w:line="480" w:lineRule="auto"/>
        <w:rPr>
          <w:rFonts w:ascii="Times New Roman" w:hAnsi="Times New Roman" w:cs="Times New Roman"/>
          <w:b/>
          <w:bCs/>
          <w:lang w:val="zh-CN"/>
        </w:rPr>
      </w:pPr>
    </w:p>
    <w:p w14:paraId="22584236">
      <w:pPr>
        <w:spacing w:line="480" w:lineRule="auto"/>
        <w:ind w:left="0" w:right="-46" w:firstLine="0"/>
        <w:jc w:val="both"/>
      </w:pPr>
      <w:r>
        <w:rPr>
          <w:rFonts w:cs="Arial"/>
          <w:b/>
          <w:bCs/>
          <w:iCs/>
          <w:sz w:val="22"/>
          <w:szCs w:val="22"/>
          <w:lang w:val="zh-CN"/>
        </w:rPr>
        <w:t>________________</w:t>
      </w:r>
      <w:r>
        <w:rPr>
          <w:rFonts w:cs="Arial"/>
          <w:b/>
          <w:bCs/>
          <w:iCs/>
          <w:sz w:val="22"/>
          <w:szCs w:val="22"/>
          <w:lang w:val="zh-CN"/>
        </w:rPr>
        <w:tab/>
      </w:r>
      <w:r>
        <w:rPr>
          <w:rFonts w:cs="Arial"/>
          <w:b/>
          <w:bCs/>
          <w:iCs/>
          <w:sz w:val="22"/>
          <w:szCs w:val="22"/>
          <w:lang w:val="zh-CN"/>
        </w:rPr>
        <w:tab/>
      </w:r>
      <w:r>
        <w:rPr>
          <w:rFonts w:cs="Arial"/>
          <w:b/>
          <w:bCs/>
          <w:iCs/>
          <w:sz w:val="22"/>
          <w:szCs w:val="22"/>
          <w:lang w:val="zh-CN"/>
        </w:rPr>
        <w:tab/>
      </w:r>
      <w:r>
        <w:rPr>
          <w:rFonts w:cs="Arial"/>
          <w:b/>
          <w:bCs/>
          <w:iCs/>
          <w:sz w:val="22"/>
          <w:szCs w:val="22"/>
          <w:lang w:val="zh-CN"/>
        </w:rPr>
        <w:tab/>
      </w:r>
      <w:r>
        <w:rPr>
          <w:rFonts w:cs="Arial"/>
          <w:b/>
          <w:bCs/>
          <w:iCs/>
          <w:sz w:val="22"/>
          <w:szCs w:val="22"/>
          <w:lang w:val="zh-CN"/>
        </w:rPr>
        <w:tab/>
      </w:r>
      <w:r>
        <w:rPr>
          <w:rFonts w:cs="Arial"/>
          <w:b/>
          <w:bCs/>
          <w:iCs/>
          <w:sz w:val="22"/>
          <w:szCs w:val="22"/>
          <w:lang w:val="zh-CN"/>
        </w:rPr>
        <w:tab/>
      </w:r>
      <w:r>
        <w:rPr>
          <w:rFonts w:cs="Arial"/>
          <w:b/>
          <w:bCs/>
          <w:iCs/>
          <w:sz w:val="22"/>
          <w:szCs w:val="22"/>
          <w:lang w:val="zh-CN"/>
        </w:rPr>
        <w:tab/>
      </w:r>
      <w:r>
        <w:rPr>
          <w:rFonts w:cs="Arial"/>
          <w:b/>
          <w:bCs/>
          <w:iCs/>
          <w:sz w:val="22"/>
          <w:szCs w:val="22"/>
          <w:lang w:val="zh-CN"/>
        </w:rPr>
        <w:tab/>
      </w:r>
      <w:r>
        <w:rPr>
          <w:rFonts w:cs="Arial"/>
          <w:b/>
          <w:bCs/>
          <w:iCs/>
          <w:sz w:val="22"/>
          <w:szCs w:val="22"/>
          <w:lang w:val="zh-CN"/>
        </w:rPr>
        <w:t>______________</w:t>
      </w:r>
    </w:p>
    <w:sectPr>
      <w:pgSz w:w="12240" w:h="15840"/>
      <w:pgMar w:top="1134" w:right="1134" w:bottom="1134" w:left="1134" w:header="0" w:footer="0" w:gutter="0"/>
      <w:pgNumType w:fmt="decimal"/>
      <w:cols w:space="720" w:num="1"/>
      <w:formProt w:val="0"/>
      <w:docGrid w:linePitch="10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Mangal">
    <w:altName w:val="Liberation Mon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NSimSun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Book Antiqua">
    <w:panose1 w:val="02040602050305030304"/>
    <w:charset w:val="00"/>
    <w:family w:val="roman"/>
    <w:pitch w:val="default"/>
    <w:sig w:usb0="00000287" w:usb1="00000000" w:usb2="00000000" w:usb3="00000000" w:csb0="2000009F" w:csb1="DFD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205925"/>
    <w:multiLevelType w:val="multilevel"/>
    <w:tmpl w:val="BF205925"/>
    <w:lvl w:ilvl="0" w:tentative="0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hint="default" w:ascii="Times New Roman" w:hAnsi="Times New Roman" w:cs="Times New Roman"/>
        <w:sz w:val="20"/>
        <w:szCs w:val="20"/>
        <w:lang w:val="sr-Latn-CS"/>
      </w:rPr>
    </w:lvl>
    <w:lvl w:ilvl="1" w:tentative="0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 w:tentative="0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 w:tentative="0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 w:tentative="0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 w:tentative="0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 w:tentative="0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 w:tentative="0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 w:tentative="0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1">
    <w:nsid w:val="CF092B84"/>
    <w:multiLevelType w:val="multilevel"/>
    <w:tmpl w:val="CF092B84"/>
    <w:lvl w:ilvl="0" w:tentative="0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hint="default" w:ascii="Times New Roman" w:hAnsi="Times New Roman" w:cs="Times New Roman"/>
        <w:b/>
      </w:rPr>
    </w:lvl>
    <w:lvl w:ilvl="1" w:tentative="0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 w:tentative="0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 w:tentative="0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 w:tentative="0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 w:tentative="0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 w:tentative="0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 w:tentative="0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 w:tentative="0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2">
    <w:nsid w:val="0053208E"/>
    <w:multiLevelType w:val="multilevel"/>
    <w:tmpl w:val="0053208E"/>
    <w:lvl w:ilvl="0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pStyle w:val="3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3">
    <w:nsid w:val="59ADCABA"/>
    <w:multiLevelType w:val="multilevel"/>
    <w:tmpl w:val="59ADCABA"/>
    <w:lvl w:ilvl="0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autoHyphenation/>
  <w:footnotePr>
    <w:footnote w:id="0"/>
    <w:footnote w:id="1"/>
  </w:footnotePr>
  <w:compat>
    <w:compatSetting w:name="compatibilityMode" w:uri="http://schemas.microsoft.com/office/word" w:val="12"/>
  </w:compat>
  <w:rsids>
    <w:rsidRoot w:val="00000000"/>
    <w:rsid w:val="6385652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NSimSun" w:cs="Mang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/>
      <w:suppressAutoHyphens/>
      <w:bidi w:val="0"/>
      <w:spacing w:before="0" w:after="0"/>
      <w:jc w:val="left"/>
    </w:pPr>
    <w:rPr>
      <w:rFonts w:ascii="Arial" w:hAnsi="Arial" w:eastAsia="NSimSun" w:cs="Mangal"/>
      <w:color w:val="auto"/>
      <w:kern w:val="2"/>
      <w:sz w:val="24"/>
      <w:szCs w:val="24"/>
      <w:lang w:val="en-US" w:eastAsia="zh-CN" w:bidi="hi-IN"/>
    </w:rPr>
  </w:style>
  <w:style w:type="paragraph" w:styleId="2">
    <w:name w:val="heading 1"/>
    <w:basedOn w:val="1"/>
    <w:qFormat/>
    <w:uiPriority w:val="0"/>
    <w:pPr>
      <w:pBdr>
        <w:top w:val="single" w:color="000000" w:sz="4" w:space="1"/>
        <w:left w:val="single" w:color="000000" w:sz="4" w:space="4"/>
        <w:bottom w:val="single" w:color="000000" w:sz="4" w:space="1"/>
        <w:right w:val="single" w:color="000000" w:sz="4" w:space="4"/>
      </w:pBdr>
      <w:shd w:val="clear" w:color="auto" w:fill="DBE5F1" w:themeFill="accent1" w:themeFillTint="33"/>
      <w:outlineLvl w:val="0"/>
    </w:pPr>
    <w:rPr>
      <w:b/>
      <w:bCs/>
      <w:szCs w:val="39"/>
    </w:rPr>
  </w:style>
  <w:style w:type="paragraph" w:styleId="3">
    <w:name w:val="heading 4"/>
    <w:basedOn w:val="1"/>
    <w:next w:val="4"/>
    <w:qFormat/>
    <w:uiPriority w:val="0"/>
    <w:pPr>
      <w:keepNext/>
      <w:numPr>
        <w:ilvl w:val="3"/>
        <w:numId w:val="1"/>
      </w:numPr>
      <w:spacing w:before="0" w:after="0" w:line="100" w:lineRule="atLeast"/>
      <w:ind w:left="864" w:right="0" w:hanging="864"/>
      <w:jc w:val="center"/>
      <w:outlineLvl w:val="3"/>
    </w:pPr>
    <w:rPr>
      <w:rFonts w:ascii="Book Antiqua" w:hAnsi="Book Antiqua" w:eastAsia="Times New Roman" w:cs="Times New Roman"/>
      <w:b/>
      <w:bCs/>
      <w:sz w:val="28"/>
      <w:szCs w:val="24"/>
      <w:u w:val="single"/>
      <w:lang w:val="zh-CN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uiPriority w:val="0"/>
    <w:pPr>
      <w:spacing w:before="0" w:after="140" w:line="276" w:lineRule="auto"/>
    </w:pPr>
  </w:style>
  <w:style w:type="paragraph" w:styleId="7">
    <w:name w:val="Body Text 3"/>
    <w:basedOn w:val="1"/>
    <w:qFormat/>
    <w:uiPriority w:val="0"/>
    <w:pPr>
      <w:spacing w:before="0" w:after="120" w:line="100" w:lineRule="atLeast"/>
    </w:pPr>
    <w:rPr>
      <w:rFonts w:ascii="Times New Roman" w:hAnsi="Times New Roman" w:eastAsia="Times New Roman" w:cs="Times New Roman"/>
      <w:sz w:val="16"/>
      <w:szCs w:val="16"/>
    </w:rPr>
  </w:style>
  <w:style w:type="paragraph" w:styleId="8">
    <w:name w:val="caption"/>
    <w:basedOn w:val="1"/>
    <w:qFormat/>
    <w:uiPriority w:val="0"/>
    <w:pPr>
      <w:suppressLineNumbers/>
      <w:spacing w:before="120" w:after="120"/>
    </w:pPr>
    <w:rPr>
      <w:rFonts w:ascii="Arial" w:hAnsi="Arial" w:cs="Mangal"/>
      <w:i/>
      <w:iCs/>
      <w:sz w:val="24"/>
      <w:szCs w:val="24"/>
    </w:rPr>
  </w:style>
  <w:style w:type="character" w:styleId="9">
    <w:name w:val="FollowedHyperlink"/>
    <w:qFormat/>
    <w:uiPriority w:val="0"/>
    <w:rPr>
      <w:color w:val="800080"/>
      <w:u w:val="single"/>
    </w:rPr>
  </w:style>
  <w:style w:type="paragraph" w:styleId="10">
    <w:name w:val="List"/>
    <w:basedOn w:val="4"/>
    <w:qFormat/>
    <w:uiPriority w:val="0"/>
    <w:rPr>
      <w:rFonts w:ascii="Arial" w:hAnsi="Arial" w:cs="Mangal"/>
    </w:rPr>
  </w:style>
  <w:style w:type="character" w:styleId="11">
    <w:name w:val="Strong"/>
    <w:qFormat/>
    <w:uiPriority w:val="0"/>
    <w:rPr>
      <w:b/>
    </w:rPr>
  </w:style>
  <w:style w:type="character" w:customStyle="1" w:styleId="12">
    <w:name w:val="WW8Num7z0"/>
    <w:qFormat/>
    <w:uiPriority w:val="0"/>
    <w:rPr>
      <w:rFonts w:ascii="Symbol" w:hAnsi="Symbol" w:cs="Symbol"/>
      <w:color w:val="000000"/>
      <w:sz w:val="22"/>
      <w:szCs w:val="22"/>
      <w:lang w:val="zh-CN"/>
    </w:rPr>
  </w:style>
  <w:style w:type="character" w:customStyle="1" w:styleId="13">
    <w:name w:val="CITE"/>
    <w:qFormat/>
    <w:uiPriority w:val="0"/>
    <w:rPr>
      <w:i/>
    </w:rPr>
  </w:style>
  <w:style w:type="character" w:customStyle="1" w:styleId="14">
    <w:name w:val="CODE"/>
    <w:qFormat/>
    <w:uiPriority w:val="0"/>
    <w:rPr>
      <w:rFonts w:ascii="Courier New" w:hAnsi="Courier New"/>
      <w:sz w:val="20"/>
    </w:rPr>
  </w:style>
  <w:style w:type="character" w:customStyle="1" w:styleId="15">
    <w:name w:val="Keyboard"/>
    <w:qFormat/>
    <w:uiPriority w:val="0"/>
    <w:rPr>
      <w:rFonts w:ascii="Courier New" w:hAnsi="Courier New"/>
      <w:b/>
      <w:sz w:val="20"/>
    </w:rPr>
  </w:style>
  <w:style w:type="character" w:customStyle="1" w:styleId="16">
    <w:name w:val="Sample"/>
    <w:qFormat/>
    <w:uiPriority w:val="0"/>
    <w:rPr>
      <w:rFonts w:ascii="Courier New" w:hAnsi="Courier New"/>
    </w:rPr>
  </w:style>
  <w:style w:type="character" w:customStyle="1" w:styleId="17">
    <w:name w:val="Typewriter"/>
    <w:qFormat/>
    <w:uiPriority w:val="0"/>
    <w:rPr>
      <w:rFonts w:ascii="Courier New" w:hAnsi="Courier New"/>
      <w:sz w:val="20"/>
    </w:rPr>
  </w:style>
  <w:style w:type="character" w:customStyle="1" w:styleId="18">
    <w:name w:val="HTML Markup"/>
    <w:qFormat/>
    <w:uiPriority w:val="0"/>
    <w:rPr>
      <w:vanish/>
      <w:color w:val="FF0000"/>
    </w:rPr>
  </w:style>
  <w:style w:type="character" w:customStyle="1" w:styleId="19">
    <w:name w:val="Comment"/>
    <w:qFormat/>
    <w:uiPriority w:val="0"/>
    <w:rPr>
      <w:vanish/>
    </w:rPr>
  </w:style>
  <w:style w:type="character" w:customStyle="1" w:styleId="20">
    <w:name w:val="WW8Num5z0"/>
    <w:qFormat/>
    <w:uiPriority w:val="0"/>
    <w:rPr>
      <w:rFonts w:ascii="Times New Roman" w:hAnsi="Times New Roman" w:cs="Times New Roman"/>
      <w:sz w:val="22"/>
      <w:szCs w:val="22"/>
      <w:lang w:val="zh-CN"/>
    </w:rPr>
  </w:style>
  <w:style w:type="character" w:customStyle="1" w:styleId="21">
    <w:name w:val="WW8Num15z0"/>
    <w:qFormat/>
    <w:uiPriority w:val="0"/>
    <w:rPr>
      <w:rFonts w:ascii="Times New Roman" w:hAnsi="Times New Roman" w:cs="Times New Roman"/>
    </w:rPr>
  </w:style>
  <w:style w:type="character" w:customStyle="1" w:styleId="22">
    <w:name w:val="WW8Num10z0"/>
    <w:qFormat/>
    <w:uiPriority w:val="0"/>
    <w:rPr>
      <w:rFonts w:ascii="Times New Roman" w:hAnsi="Times New Roman" w:cs="Times New Roman"/>
      <w:sz w:val="20"/>
      <w:szCs w:val="20"/>
      <w:lang w:val="sr-Latn-CS"/>
    </w:rPr>
  </w:style>
  <w:style w:type="character" w:customStyle="1" w:styleId="23">
    <w:name w:val="WW8Num14z0"/>
    <w:qFormat/>
    <w:uiPriority w:val="0"/>
  </w:style>
  <w:style w:type="character" w:customStyle="1" w:styleId="24">
    <w:name w:val="Strong Emphasis"/>
    <w:qFormat/>
    <w:uiPriority w:val="0"/>
    <w:rPr>
      <w:b/>
      <w:bCs/>
    </w:rPr>
  </w:style>
  <w:style w:type="paragraph" w:customStyle="1" w:styleId="25">
    <w:name w:val="Heading"/>
    <w:basedOn w:val="1"/>
    <w:next w:val="4"/>
    <w:qFormat/>
    <w:uiPriority w:val="0"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customStyle="1" w:styleId="26">
    <w:name w:val="Index"/>
    <w:basedOn w:val="1"/>
    <w:qFormat/>
    <w:uiPriority w:val="0"/>
    <w:pPr>
      <w:suppressLineNumbers/>
    </w:pPr>
    <w:rPr>
      <w:rFonts w:ascii="Arial" w:hAnsi="Arial" w:cs="Mangal"/>
    </w:rPr>
  </w:style>
  <w:style w:type="paragraph" w:customStyle="1" w:styleId="27">
    <w:name w:val="Definition Term"/>
    <w:basedOn w:val="1"/>
    <w:qFormat/>
    <w:uiPriority w:val="0"/>
  </w:style>
  <w:style w:type="paragraph" w:customStyle="1" w:styleId="28">
    <w:name w:val="Definition List"/>
    <w:basedOn w:val="1"/>
    <w:qFormat/>
    <w:uiPriority w:val="0"/>
    <w:pPr>
      <w:ind w:left="360" w:firstLine="0"/>
    </w:pPr>
  </w:style>
  <w:style w:type="paragraph" w:customStyle="1" w:styleId="29">
    <w:name w:val="H1"/>
    <w:basedOn w:val="1"/>
    <w:qFormat/>
    <w:uiPriority w:val="0"/>
    <w:pPr>
      <w:keepNext/>
      <w:spacing w:before="100" w:after="100"/>
      <w:outlineLvl w:val="1"/>
    </w:pPr>
    <w:rPr>
      <w:b/>
      <w:kern w:val="2"/>
      <w:sz w:val="48"/>
    </w:rPr>
  </w:style>
  <w:style w:type="paragraph" w:customStyle="1" w:styleId="30">
    <w:name w:val="H2"/>
    <w:basedOn w:val="1"/>
    <w:qFormat/>
    <w:uiPriority w:val="0"/>
    <w:pPr>
      <w:keepNext/>
      <w:spacing w:before="100" w:after="100"/>
      <w:outlineLvl w:val="2"/>
    </w:pPr>
    <w:rPr>
      <w:b/>
      <w:sz w:val="36"/>
    </w:rPr>
  </w:style>
  <w:style w:type="paragraph" w:customStyle="1" w:styleId="31">
    <w:name w:val="H3"/>
    <w:basedOn w:val="1"/>
    <w:qFormat/>
    <w:uiPriority w:val="0"/>
    <w:pPr>
      <w:keepNext/>
      <w:spacing w:before="100" w:after="100"/>
      <w:outlineLvl w:val="3"/>
    </w:pPr>
    <w:rPr>
      <w:b/>
      <w:sz w:val="28"/>
    </w:rPr>
  </w:style>
  <w:style w:type="paragraph" w:customStyle="1" w:styleId="32">
    <w:name w:val="H4"/>
    <w:basedOn w:val="1"/>
    <w:qFormat/>
    <w:uiPriority w:val="0"/>
    <w:pPr>
      <w:keepNext/>
      <w:spacing w:before="100" w:after="100"/>
      <w:outlineLvl w:val="4"/>
    </w:pPr>
    <w:rPr>
      <w:b/>
      <w:sz w:val="24"/>
    </w:rPr>
  </w:style>
  <w:style w:type="paragraph" w:customStyle="1" w:styleId="33">
    <w:name w:val="H5"/>
    <w:basedOn w:val="1"/>
    <w:qFormat/>
    <w:uiPriority w:val="0"/>
    <w:pPr>
      <w:keepNext/>
      <w:spacing w:before="100" w:after="100"/>
      <w:outlineLvl w:val="5"/>
    </w:pPr>
    <w:rPr>
      <w:b/>
      <w:sz w:val="20"/>
    </w:rPr>
  </w:style>
  <w:style w:type="paragraph" w:customStyle="1" w:styleId="34">
    <w:name w:val="H6"/>
    <w:basedOn w:val="1"/>
    <w:qFormat/>
    <w:uiPriority w:val="0"/>
    <w:pPr>
      <w:keepNext/>
      <w:spacing w:before="100" w:after="100"/>
      <w:outlineLvl w:val="6"/>
    </w:pPr>
    <w:rPr>
      <w:b/>
      <w:sz w:val="16"/>
    </w:rPr>
  </w:style>
  <w:style w:type="paragraph" w:customStyle="1" w:styleId="35">
    <w:name w:val="Address"/>
    <w:basedOn w:val="1"/>
    <w:qFormat/>
    <w:uiPriority w:val="0"/>
    <w:rPr>
      <w:i/>
    </w:rPr>
  </w:style>
  <w:style w:type="paragraph" w:customStyle="1" w:styleId="36">
    <w:name w:val="Blockquote"/>
    <w:basedOn w:val="1"/>
    <w:qFormat/>
    <w:uiPriority w:val="0"/>
    <w:pPr>
      <w:spacing w:before="100" w:after="100"/>
      <w:ind w:left="360" w:right="360" w:firstLine="0"/>
    </w:pPr>
  </w:style>
  <w:style w:type="paragraph" w:customStyle="1" w:styleId="37">
    <w:name w:val="Preformatted"/>
    <w:basedOn w:val="1"/>
    <w:qFormat/>
    <w:uiPriority w:val="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customStyle="1" w:styleId="38">
    <w:name w:val="z-Bottom of Form"/>
    <w:qFormat/>
    <w:uiPriority w:val="0"/>
    <w:pPr>
      <w:widowControl/>
      <w:pBdr>
        <w:top w:val="double" w:color="000000" w:sz="2" w:space="0"/>
      </w:pBdr>
      <w:suppressAutoHyphens/>
      <w:bidi w:val="0"/>
      <w:spacing w:before="0" w:after="0"/>
      <w:jc w:val="center"/>
    </w:pPr>
    <w:rPr>
      <w:rFonts w:ascii="Arial" w:hAnsi="Arial" w:eastAsia="Arial" w:cs="Courier New"/>
      <w:vanish/>
      <w:color w:val="auto"/>
      <w:kern w:val="2"/>
      <w:sz w:val="16"/>
      <w:szCs w:val="24"/>
      <w:lang w:val="en-US" w:eastAsia="zh-CN" w:bidi="hi-IN"/>
    </w:rPr>
  </w:style>
  <w:style w:type="paragraph" w:customStyle="1" w:styleId="39">
    <w:name w:val="z-Top of Form"/>
    <w:qFormat/>
    <w:uiPriority w:val="0"/>
    <w:pPr>
      <w:widowControl/>
      <w:pBdr>
        <w:bottom w:val="double" w:color="000000" w:sz="2" w:space="0"/>
      </w:pBdr>
      <w:suppressAutoHyphens/>
      <w:bidi w:val="0"/>
      <w:spacing w:before="0" w:after="0"/>
      <w:jc w:val="center"/>
    </w:pPr>
    <w:rPr>
      <w:rFonts w:ascii="Arial" w:hAnsi="Arial" w:eastAsia="Arial" w:cs="Courier New"/>
      <w:vanish/>
      <w:color w:val="auto"/>
      <w:kern w:val="2"/>
      <w:sz w:val="16"/>
      <w:szCs w:val="24"/>
      <w:lang w:val="en-US" w:eastAsia="zh-CN" w:bidi="hi-IN"/>
    </w:rPr>
  </w:style>
  <w:style w:type="paragraph" w:customStyle="1" w:styleId="40">
    <w:name w:val="Table Contents"/>
    <w:basedOn w:val="1"/>
    <w:qFormat/>
    <w:uiPriority w:val="0"/>
    <w:pPr>
      <w:suppressLineNumbers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1546</Words>
  <Characters>9265</Characters>
  <Paragraphs>105</Paragraphs>
  <TotalTime>55</TotalTime>
  <ScaleCrop>false</ScaleCrop>
  <LinksUpToDate>false</LinksUpToDate>
  <CharactersWithSpaces>10732</CharactersWithSpaces>
  <Application>WPS Office_12.2.0.18283_F1E327BC-269C-435d-A152-05C5408002CA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2021-01-20T08:51:00Z</dcterms:created>
  <dc:creator>mirela</dc:creator>
  <cp:lastModifiedBy>mirela</cp:lastModifiedBy>
  <cp:lastPrinted>2021-09-15T08:50:00Z</cp:lastPrinted>
  <dcterms:modified xsi:type="dcterms:W3CDTF">2024-10-07T07:15:02Z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Encoding">
    <vt:lpwstr>utf-8</vt:lpwstr>
  </property>
  <property fmtid="{D5CDD505-2E9C-101B-9397-08002B2CF9AE}" pid="3" name="HTML">
    <vt:bool>true</vt:bool>
  </property>
  <property fmtid="{D5CDD505-2E9C-101B-9397-08002B2CF9AE}" pid="4" name="KSOProductBuildVer">
    <vt:lpwstr>1033-12.2.0.18283</vt:lpwstr>
  </property>
  <property fmtid="{D5CDD505-2E9C-101B-9397-08002B2CF9AE}" pid="5" name="ICV">
    <vt:lpwstr>173EAFCC19F948E2AC5276EB34A91526_12</vt:lpwstr>
  </property>
</Properties>
</file>