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AEF" w:rsidRPr="00743BC8" w:rsidRDefault="003475A1">
      <w:pPr>
        <w:pStyle w:val="Default"/>
        <w:jc w:val="center"/>
        <w:rPr>
          <w:b/>
          <w:lang w:val="sr-Cyrl-RS"/>
        </w:rPr>
      </w:pPr>
      <w:r w:rsidRPr="00743BC8">
        <w:rPr>
          <w:b/>
          <w:lang w:val="sr-Cyrl-RS"/>
        </w:rPr>
        <w:t xml:space="preserve">Опис и </w:t>
      </w:r>
      <w:proofErr w:type="spellStart"/>
      <w:r w:rsidR="00FF4D3E" w:rsidRPr="00743BC8">
        <w:rPr>
          <w:b/>
        </w:rPr>
        <w:t>спецификација</w:t>
      </w:r>
      <w:proofErr w:type="spellEnd"/>
      <w:r w:rsidRPr="00743BC8">
        <w:rPr>
          <w:b/>
          <w:lang w:val="sr-Cyrl-RS"/>
        </w:rPr>
        <w:t xml:space="preserve"> предмета, услови испоруке или извршења</w:t>
      </w:r>
    </w:p>
    <w:p w:rsidR="003475A1" w:rsidRPr="00743BC8" w:rsidRDefault="003475A1">
      <w:pPr>
        <w:pStyle w:val="Default"/>
        <w:jc w:val="center"/>
        <w:rPr>
          <w:lang w:val="sr-Cyrl-RS"/>
        </w:rPr>
      </w:pPr>
      <w:r w:rsidRPr="00743BC8">
        <w:rPr>
          <w:b/>
          <w:lang w:val="sr-Cyrl-RS"/>
        </w:rPr>
        <w:t>Набавка пелета за огрев вртића „Љиљан“</w:t>
      </w:r>
    </w:p>
    <w:p w:rsidR="001B5AEF" w:rsidRPr="00743BC8" w:rsidRDefault="00FF4D3E">
      <w:pPr>
        <w:pStyle w:val="Default"/>
        <w:jc w:val="center"/>
        <w:rPr>
          <w:lang w:val="sr-Cyrl-RS"/>
        </w:rPr>
      </w:pPr>
      <w:r w:rsidRPr="00743BC8">
        <w:rPr>
          <w:b/>
        </w:rPr>
        <w:t xml:space="preserve">ЈН </w:t>
      </w:r>
      <w:proofErr w:type="spellStart"/>
      <w:r w:rsidRPr="00743BC8">
        <w:rPr>
          <w:b/>
        </w:rPr>
        <w:t>бр</w:t>
      </w:r>
      <w:proofErr w:type="spellEnd"/>
      <w:r w:rsidRPr="00743BC8">
        <w:rPr>
          <w:b/>
        </w:rPr>
        <w:t>. 40</w:t>
      </w:r>
      <w:r w:rsidR="003475A1" w:rsidRPr="00743BC8">
        <w:rPr>
          <w:b/>
          <w:lang w:val="sr-Cyrl-RS"/>
        </w:rPr>
        <w:t>5</w:t>
      </w:r>
      <w:r w:rsidRPr="00743BC8">
        <w:rPr>
          <w:b/>
        </w:rPr>
        <w:t>-</w:t>
      </w:r>
      <w:r w:rsidRPr="00743BC8">
        <w:rPr>
          <w:b/>
          <w:lang w:val="sr-Latn-RS"/>
        </w:rPr>
        <w:t>3</w:t>
      </w:r>
      <w:r w:rsidR="003475A1" w:rsidRPr="00743BC8">
        <w:rPr>
          <w:b/>
          <w:lang w:val="sr-Cyrl-RS"/>
        </w:rPr>
        <w:t>1</w:t>
      </w:r>
    </w:p>
    <w:p w:rsidR="001B5AEF" w:rsidRPr="00743BC8" w:rsidRDefault="001B5AEF">
      <w:pPr>
        <w:pStyle w:val="Default"/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A5C56" w:rsidRPr="00743BC8" w:rsidTr="00794227">
        <w:tc>
          <w:tcPr>
            <w:tcW w:w="4675" w:type="dxa"/>
          </w:tcPr>
          <w:p w:rsidR="000A5C56" w:rsidRPr="00743BC8" w:rsidRDefault="000A5C56" w:rsidP="00794227">
            <w:pPr>
              <w:rPr>
                <w:rFonts w:ascii="Arial" w:hAnsi="Arial" w:cs="Arial"/>
                <w:szCs w:val="24"/>
                <w:lang w:val="sr-Cyrl-RS"/>
              </w:rPr>
            </w:pPr>
            <w:r w:rsidRPr="00743BC8">
              <w:rPr>
                <w:rFonts w:ascii="Arial" w:hAnsi="Arial" w:cs="Arial"/>
                <w:szCs w:val="24"/>
                <w:lang w:val="sr-Cyrl-RS"/>
              </w:rPr>
              <w:t>Наручилац</w:t>
            </w:r>
          </w:p>
        </w:tc>
        <w:tc>
          <w:tcPr>
            <w:tcW w:w="4675" w:type="dxa"/>
          </w:tcPr>
          <w:p w:rsidR="000A5C56" w:rsidRPr="00743BC8" w:rsidRDefault="000A5C56" w:rsidP="00794227">
            <w:pPr>
              <w:rPr>
                <w:rFonts w:ascii="Arial" w:hAnsi="Arial" w:cs="Arial"/>
                <w:szCs w:val="24"/>
                <w:lang w:val="sr-Cyrl-RS"/>
              </w:rPr>
            </w:pPr>
            <w:r w:rsidRPr="00743BC8">
              <w:rPr>
                <w:rFonts w:ascii="Arial" w:hAnsi="Arial" w:cs="Arial"/>
                <w:szCs w:val="24"/>
                <w:lang w:val="sr-Cyrl-RS"/>
              </w:rPr>
              <w:t>Градска управа града Зајечара</w:t>
            </w:r>
          </w:p>
        </w:tc>
      </w:tr>
      <w:tr w:rsidR="000A5C56" w:rsidRPr="00743BC8" w:rsidTr="00794227">
        <w:tc>
          <w:tcPr>
            <w:tcW w:w="4675" w:type="dxa"/>
          </w:tcPr>
          <w:p w:rsidR="000A5C56" w:rsidRPr="00743BC8" w:rsidRDefault="000A5C56" w:rsidP="00794227">
            <w:pPr>
              <w:rPr>
                <w:rFonts w:ascii="Arial" w:hAnsi="Arial" w:cs="Arial"/>
                <w:szCs w:val="24"/>
                <w:lang w:val="sr-Cyrl-RS"/>
              </w:rPr>
            </w:pPr>
            <w:r w:rsidRPr="00743BC8">
              <w:rPr>
                <w:rFonts w:ascii="Arial" w:hAnsi="Arial" w:cs="Arial"/>
                <w:szCs w:val="24"/>
                <w:lang w:val="sr-Cyrl-RS"/>
              </w:rPr>
              <w:t>Референтни број</w:t>
            </w:r>
          </w:p>
        </w:tc>
        <w:tc>
          <w:tcPr>
            <w:tcW w:w="4675" w:type="dxa"/>
          </w:tcPr>
          <w:p w:rsidR="000A5C56" w:rsidRPr="00743BC8" w:rsidRDefault="000A5C56" w:rsidP="003475A1">
            <w:pPr>
              <w:rPr>
                <w:rFonts w:ascii="Arial" w:hAnsi="Arial" w:cs="Arial"/>
                <w:szCs w:val="24"/>
                <w:lang w:val="sr-Cyrl-RS"/>
              </w:rPr>
            </w:pPr>
            <w:r w:rsidRPr="00743BC8">
              <w:rPr>
                <w:rFonts w:ascii="Arial" w:hAnsi="Arial" w:cs="Arial"/>
                <w:szCs w:val="24"/>
                <w:lang w:val="sr-Cyrl-RS"/>
              </w:rPr>
              <w:t>405-</w:t>
            </w:r>
            <w:r w:rsidR="003475A1" w:rsidRPr="00743BC8">
              <w:rPr>
                <w:rFonts w:ascii="Arial" w:hAnsi="Arial" w:cs="Arial"/>
                <w:szCs w:val="24"/>
                <w:lang w:val="sr-Cyrl-RS"/>
              </w:rPr>
              <w:t>31</w:t>
            </w:r>
          </w:p>
        </w:tc>
      </w:tr>
      <w:tr w:rsidR="000A5C56" w:rsidRPr="00743BC8" w:rsidTr="00794227">
        <w:tc>
          <w:tcPr>
            <w:tcW w:w="4675" w:type="dxa"/>
          </w:tcPr>
          <w:p w:rsidR="000A5C56" w:rsidRPr="00743BC8" w:rsidRDefault="000A5C56" w:rsidP="00794227">
            <w:pPr>
              <w:rPr>
                <w:rFonts w:ascii="Arial" w:hAnsi="Arial" w:cs="Arial"/>
                <w:szCs w:val="24"/>
                <w:lang w:val="sr-Cyrl-RS"/>
              </w:rPr>
            </w:pPr>
            <w:r w:rsidRPr="00743BC8">
              <w:rPr>
                <w:rFonts w:ascii="Arial" w:hAnsi="Arial" w:cs="Arial"/>
                <w:szCs w:val="24"/>
                <w:lang w:val="sr-Cyrl-RS"/>
              </w:rPr>
              <w:t>Назив набавке:</w:t>
            </w:r>
          </w:p>
        </w:tc>
        <w:tc>
          <w:tcPr>
            <w:tcW w:w="4675" w:type="dxa"/>
          </w:tcPr>
          <w:p w:rsidR="000A5C56" w:rsidRPr="00743BC8" w:rsidRDefault="003475A1" w:rsidP="000A5C56">
            <w:pPr>
              <w:rPr>
                <w:rFonts w:ascii="Arial" w:hAnsi="Arial" w:cs="Arial"/>
                <w:szCs w:val="24"/>
                <w:lang w:val="sr-Cyrl-RS"/>
              </w:rPr>
            </w:pPr>
            <w:r w:rsidRPr="00743BC8">
              <w:rPr>
                <w:rFonts w:ascii="Arial" w:hAnsi="Arial" w:cs="Arial"/>
                <w:szCs w:val="24"/>
                <w:lang w:val="sr-Cyrl-RS"/>
              </w:rPr>
              <w:t>Набавка пелета за огрев вртића „Љиљан“</w:t>
            </w:r>
          </w:p>
        </w:tc>
      </w:tr>
    </w:tbl>
    <w:p w:rsidR="000A5C56" w:rsidRPr="00743BC8" w:rsidRDefault="000A5C56" w:rsidP="00674163">
      <w:pPr>
        <w:jc w:val="both"/>
        <w:rPr>
          <w:rFonts w:cs="Arial"/>
        </w:rPr>
      </w:pPr>
    </w:p>
    <w:p w:rsidR="000A5C56" w:rsidRPr="00743BC8" w:rsidRDefault="000A5C56" w:rsidP="00674163">
      <w:pPr>
        <w:jc w:val="both"/>
        <w:rPr>
          <w:rFonts w:cs="Arial"/>
        </w:rPr>
      </w:pPr>
    </w:p>
    <w:p w:rsidR="001B5AEF" w:rsidRPr="00743BC8" w:rsidRDefault="003475A1" w:rsidP="00674163">
      <w:pPr>
        <w:jc w:val="both"/>
        <w:rPr>
          <w:rFonts w:cs="Arial"/>
          <w:lang w:val="sr-Cyrl-RS"/>
        </w:rPr>
      </w:pPr>
      <w:r w:rsidRPr="00743BC8">
        <w:rPr>
          <w:rFonts w:cs="Arial"/>
          <w:lang w:val="sr-Cyrl-RS"/>
        </w:rPr>
        <w:t>Предмет јавне набавке је набавка 30</w:t>
      </w:r>
      <w:r w:rsidRPr="00743BC8">
        <w:rPr>
          <w:rFonts w:cs="Arial"/>
        </w:rPr>
        <w:t xml:space="preserve">t </w:t>
      </w:r>
      <w:r w:rsidRPr="00743BC8">
        <w:rPr>
          <w:rFonts w:cs="Arial"/>
          <w:lang w:val="sr-Cyrl-RS"/>
        </w:rPr>
        <w:t>пелета за огрев вртића „Љиљан“.</w:t>
      </w:r>
    </w:p>
    <w:p w:rsidR="003475A1" w:rsidRPr="00743BC8" w:rsidRDefault="003475A1" w:rsidP="00674163">
      <w:pPr>
        <w:jc w:val="both"/>
        <w:rPr>
          <w:rFonts w:cs="Arial"/>
          <w:lang w:val="sr-Cyrl-RS"/>
        </w:rPr>
      </w:pPr>
    </w:p>
    <w:p w:rsidR="003475A1" w:rsidRPr="00743BC8" w:rsidRDefault="003475A1" w:rsidP="00674163">
      <w:pPr>
        <w:jc w:val="both"/>
        <w:rPr>
          <w:rFonts w:cs="Arial"/>
          <w:lang w:val="sr-Cyrl-RS"/>
        </w:rPr>
      </w:pPr>
      <w:r w:rsidRPr="00743BC8">
        <w:rPr>
          <w:rFonts w:cs="Arial"/>
          <w:lang w:val="sr-Cyrl-RS"/>
        </w:rPr>
        <w:t xml:space="preserve">Понуђени пелет мора да буде у складу са важећим стандардом </w:t>
      </w:r>
      <w:r w:rsidRPr="00743BC8">
        <w:rPr>
          <w:rFonts w:cs="Arial"/>
        </w:rPr>
        <w:t>SRPS EN</w:t>
      </w:r>
      <w:r w:rsidRPr="00743BC8">
        <w:rPr>
          <w:rFonts w:cs="Arial"/>
          <w:lang w:val="sr-Cyrl-RS"/>
        </w:rPr>
        <w:t xml:space="preserve"> стандардима </w:t>
      </w:r>
      <w:r w:rsidRPr="00743BC8">
        <w:rPr>
          <w:rFonts w:cs="Arial"/>
        </w:rPr>
        <w:t>IS</w:t>
      </w:r>
      <w:r w:rsidRPr="00743BC8">
        <w:rPr>
          <w:rFonts w:cs="Arial"/>
          <w:lang w:val="sr-Cyrl-RS"/>
        </w:rPr>
        <w:t>О 172225-2:2021 и да има следеће карактеристике:</w:t>
      </w:r>
    </w:p>
    <w:p w:rsidR="003475A1" w:rsidRPr="00743BC8" w:rsidRDefault="003475A1" w:rsidP="003475A1">
      <w:pPr>
        <w:pStyle w:val="ListParagraph"/>
        <w:numPr>
          <w:ilvl w:val="0"/>
          <w:numId w:val="1"/>
        </w:numPr>
        <w:jc w:val="both"/>
        <w:rPr>
          <w:rFonts w:cs="Arial"/>
          <w:lang w:val="sr-Cyrl-RS"/>
        </w:rPr>
      </w:pPr>
      <w:r w:rsidRPr="00743BC8">
        <w:rPr>
          <w:rFonts w:cs="Arial"/>
          <w:lang w:val="sr-Cyrl-RS"/>
        </w:rPr>
        <w:t>сировинси састав – дрво (буква),</w:t>
      </w:r>
    </w:p>
    <w:p w:rsidR="003475A1" w:rsidRPr="00743BC8" w:rsidRDefault="003475A1" w:rsidP="003475A1">
      <w:pPr>
        <w:pStyle w:val="ListParagraph"/>
        <w:numPr>
          <w:ilvl w:val="0"/>
          <w:numId w:val="1"/>
        </w:numPr>
        <w:jc w:val="both"/>
        <w:rPr>
          <w:rFonts w:cs="Arial"/>
          <w:lang w:val="sr-Cyrl-RS"/>
        </w:rPr>
      </w:pPr>
      <w:r w:rsidRPr="00743BC8">
        <w:rPr>
          <w:rFonts w:cs="Arial"/>
          <w:lang w:val="sr-Cyrl-RS"/>
        </w:rPr>
        <w:t>пречник 6±1</w:t>
      </w:r>
      <w:r w:rsidRPr="00743BC8">
        <w:rPr>
          <w:rFonts w:cs="Arial"/>
        </w:rPr>
        <w:t>mm,</w:t>
      </w:r>
    </w:p>
    <w:p w:rsidR="003475A1" w:rsidRPr="00743BC8" w:rsidRDefault="003475A1" w:rsidP="003475A1">
      <w:pPr>
        <w:pStyle w:val="ListParagraph"/>
        <w:numPr>
          <w:ilvl w:val="0"/>
          <w:numId w:val="1"/>
        </w:numPr>
        <w:jc w:val="both"/>
        <w:rPr>
          <w:rFonts w:cs="Arial"/>
          <w:lang w:val="sr-Cyrl-RS"/>
        </w:rPr>
      </w:pPr>
      <w:r w:rsidRPr="00743BC8">
        <w:rPr>
          <w:rFonts w:cs="Arial"/>
          <w:lang w:val="sr-Cyrl-RS"/>
        </w:rPr>
        <w:t xml:space="preserve">дужина 3.15 ≤ </w:t>
      </w:r>
      <w:r w:rsidRPr="00743BC8">
        <w:rPr>
          <w:rFonts w:cs="Arial"/>
        </w:rPr>
        <w:t>L ≤ 40mm,</w:t>
      </w:r>
    </w:p>
    <w:p w:rsidR="003475A1" w:rsidRPr="00743BC8" w:rsidRDefault="003475A1" w:rsidP="003475A1">
      <w:pPr>
        <w:pStyle w:val="ListParagraph"/>
        <w:numPr>
          <w:ilvl w:val="0"/>
          <w:numId w:val="1"/>
        </w:numPr>
        <w:jc w:val="both"/>
        <w:rPr>
          <w:rFonts w:cs="Arial"/>
          <w:lang w:val="sr-Cyrl-RS"/>
        </w:rPr>
      </w:pPr>
      <w:r w:rsidRPr="00743BC8">
        <w:rPr>
          <w:rFonts w:cs="Arial"/>
          <w:lang w:val="sr-Cyrl-RS"/>
        </w:rPr>
        <w:t xml:space="preserve">анализа ситнежи </w:t>
      </w:r>
      <w:r w:rsidRPr="00743BC8">
        <w:rPr>
          <w:rFonts w:cs="Arial"/>
          <w:lang w:val="sr-Cyrl-RS"/>
        </w:rPr>
        <w:t>≤</w:t>
      </w:r>
      <w:r w:rsidRPr="00743BC8">
        <w:rPr>
          <w:rFonts w:cs="Arial"/>
          <w:lang w:val="sr-Cyrl-RS"/>
        </w:rPr>
        <w:t xml:space="preserve"> 1%,</w:t>
      </w:r>
    </w:p>
    <w:p w:rsidR="003475A1" w:rsidRPr="00743BC8" w:rsidRDefault="003475A1" w:rsidP="003475A1">
      <w:pPr>
        <w:pStyle w:val="ListParagraph"/>
        <w:numPr>
          <w:ilvl w:val="0"/>
          <w:numId w:val="1"/>
        </w:numPr>
        <w:jc w:val="both"/>
        <w:rPr>
          <w:rFonts w:cs="Arial"/>
          <w:lang w:val="sr-Cyrl-RS"/>
        </w:rPr>
      </w:pPr>
      <w:r w:rsidRPr="00743BC8">
        <w:rPr>
          <w:rFonts w:cs="Arial"/>
          <w:lang w:val="sr-Cyrl-RS"/>
        </w:rPr>
        <w:t>насипна маса/густина ≥</w:t>
      </w:r>
      <w:r w:rsidRPr="00743BC8">
        <w:rPr>
          <w:rFonts w:cs="Arial"/>
        </w:rPr>
        <w:t xml:space="preserve"> </w:t>
      </w:r>
      <w:r w:rsidRPr="00743BC8">
        <w:rPr>
          <w:rFonts w:cs="Arial"/>
          <w:lang w:val="sr-Cyrl-RS"/>
        </w:rPr>
        <w:t xml:space="preserve">600 </w:t>
      </w:r>
      <w:r w:rsidRPr="00743BC8">
        <w:rPr>
          <w:rFonts w:cs="Arial"/>
        </w:rPr>
        <w:t>kg/m</w:t>
      </w:r>
      <w:r w:rsidRPr="00743BC8">
        <w:rPr>
          <w:rFonts w:cs="Arial"/>
          <w:vertAlign w:val="superscript"/>
        </w:rPr>
        <w:t>3</w:t>
      </w:r>
    </w:p>
    <w:p w:rsidR="003475A1" w:rsidRPr="00743BC8" w:rsidRDefault="003475A1" w:rsidP="003475A1">
      <w:pPr>
        <w:pStyle w:val="ListParagraph"/>
        <w:numPr>
          <w:ilvl w:val="0"/>
          <w:numId w:val="1"/>
        </w:numPr>
        <w:jc w:val="both"/>
        <w:rPr>
          <w:rFonts w:cs="Arial"/>
          <w:lang w:val="sr-Cyrl-RS"/>
        </w:rPr>
      </w:pPr>
      <w:r w:rsidRPr="00743BC8">
        <w:rPr>
          <w:rFonts w:cs="Arial"/>
          <w:lang w:val="sr-Cyrl-RS"/>
        </w:rPr>
        <w:t xml:space="preserve">садржај влаге </w:t>
      </w:r>
      <w:r w:rsidRPr="00743BC8">
        <w:rPr>
          <w:rFonts w:cs="Arial"/>
          <w:lang w:val="sr-Cyrl-RS"/>
        </w:rPr>
        <w:t>≤</w:t>
      </w:r>
      <w:r w:rsidRPr="00743BC8">
        <w:rPr>
          <w:rFonts w:cs="Arial"/>
          <w:lang w:val="sr-Cyrl-RS"/>
        </w:rPr>
        <w:t xml:space="preserve"> 10%</w:t>
      </w:r>
    </w:p>
    <w:p w:rsidR="003475A1" w:rsidRPr="00743BC8" w:rsidRDefault="003475A1" w:rsidP="003475A1">
      <w:pPr>
        <w:pStyle w:val="ListParagraph"/>
        <w:numPr>
          <w:ilvl w:val="0"/>
          <w:numId w:val="1"/>
        </w:numPr>
        <w:jc w:val="both"/>
        <w:rPr>
          <w:rFonts w:cs="Arial"/>
          <w:lang w:val="sr-Cyrl-RS"/>
        </w:rPr>
      </w:pPr>
      <w:r w:rsidRPr="00743BC8">
        <w:rPr>
          <w:rFonts w:cs="Arial"/>
          <w:lang w:val="sr-Cyrl-RS"/>
        </w:rPr>
        <w:t xml:space="preserve">садржај ппела </w:t>
      </w:r>
      <w:r w:rsidRPr="00743BC8">
        <w:rPr>
          <w:rFonts w:cs="Arial"/>
          <w:lang w:val="sr-Cyrl-RS"/>
        </w:rPr>
        <w:t>≤</w:t>
      </w:r>
      <w:r w:rsidRPr="00743BC8">
        <w:rPr>
          <w:rFonts w:cs="Arial"/>
          <w:lang w:val="sr-Cyrl-RS"/>
        </w:rPr>
        <w:t xml:space="preserve"> 0.7%,</w:t>
      </w:r>
    </w:p>
    <w:p w:rsidR="003475A1" w:rsidRPr="00743BC8" w:rsidRDefault="003475A1" w:rsidP="003475A1">
      <w:pPr>
        <w:pStyle w:val="ListParagraph"/>
        <w:numPr>
          <w:ilvl w:val="0"/>
          <w:numId w:val="1"/>
        </w:numPr>
        <w:jc w:val="both"/>
        <w:rPr>
          <w:rFonts w:cs="Arial"/>
          <w:lang w:val="sr-Cyrl-RS"/>
        </w:rPr>
      </w:pPr>
      <w:r w:rsidRPr="00743BC8">
        <w:rPr>
          <w:rFonts w:cs="Arial"/>
          <w:lang w:val="sr-Cyrl-RS"/>
        </w:rPr>
        <w:t>бруто калоријска вредност: КЈ9</w:t>
      </w:r>
      <w:r w:rsidRPr="00743BC8">
        <w:rPr>
          <w:rFonts w:cs="Arial"/>
        </w:rPr>
        <w:t xml:space="preserve">kg </w:t>
      </w:r>
      <w:r w:rsidRPr="00743BC8">
        <w:rPr>
          <w:rFonts w:cs="Arial"/>
          <w:lang w:val="sr-Cyrl-RS"/>
        </w:rPr>
        <w:t>≥</w:t>
      </w:r>
      <w:r w:rsidRPr="00743BC8">
        <w:rPr>
          <w:rFonts w:cs="Arial"/>
        </w:rPr>
        <w:t xml:space="preserve"> 18.000</w:t>
      </w:r>
    </w:p>
    <w:p w:rsidR="003475A1" w:rsidRPr="00743BC8" w:rsidRDefault="003475A1" w:rsidP="003475A1">
      <w:pPr>
        <w:pStyle w:val="ListParagraph"/>
        <w:numPr>
          <w:ilvl w:val="0"/>
          <w:numId w:val="1"/>
        </w:numPr>
        <w:jc w:val="both"/>
        <w:rPr>
          <w:rFonts w:cs="Arial"/>
          <w:lang w:val="sr-Cyrl-RS"/>
        </w:rPr>
      </w:pPr>
      <w:r w:rsidRPr="00743BC8">
        <w:rPr>
          <w:rFonts w:cs="Arial"/>
          <w:lang w:val="sr-Cyrl-RS"/>
        </w:rPr>
        <w:t xml:space="preserve">нето калоријска вредност </w:t>
      </w:r>
      <w:r w:rsidRPr="00743BC8">
        <w:rPr>
          <w:rFonts w:cs="Arial"/>
          <w:lang w:val="sr-Cyrl-RS"/>
        </w:rPr>
        <w:t>КЈ9</w:t>
      </w:r>
      <w:r w:rsidRPr="00743BC8">
        <w:rPr>
          <w:rFonts w:cs="Arial"/>
        </w:rPr>
        <w:t xml:space="preserve">kg </w:t>
      </w:r>
      <w:r w:rsidRPr="00743BC8">
        <w:rPr>
          <w:rFonts w:cs="Arial"/>
          <w:lang w:val="sr-Cyrl-RS"/>
        </w:rPr>
        <w:t>≥</w:t>
      </w:r>
      <w:r w:rsidRPr="00743BC8">
        <w:rPr>
          <w:rFonts w:cs="Arial"/>
          <w:lang w:val="sr-Cyrl-RS"/>
        </w:rPr>
        <w:t xml:space="preserve"> 17.000</w:t>
      </w:r>
    </w:p>
    <w:p w:rsidR="003475A1" w:rsidRPr="00743BC8" w:rsidRDefault="003475A1" w:rsidP="003475A1">
      <w:pPr>
        <w:pStyle w:val="ListParagraph"/>
        <w:numPr>
          <w:ilvl w:val="0"/>
          <w:numId w:val="1"/>
        </w:numPr>
        <w:jc w:val="both"/>
        <w:rPr>
          <w:rFonts w:cs="Arial"/>
          <w:lang w:val="sr-Cyrl-RS"/>
        </w:rPr>
      </w:pPr>
      <w:r w:rsidRPr="00743BC8">
        <w:rPr>
          <w:rFonts w:cs="Arial"/>
          <w:lang w:val="sr-Cyrl-RS"/>
        </w:rPr>
        <w:t>паковање: ПВЦ џак 15</w:t>
      </w:r>
      <w:r w:rsidRPr="00743BC8">
        <w:rPr>
          <w:rFonts w:cs="Arial"/>
        </w:rPr>
        <w:t xml:space="preserve">kg. </w:t>
      </w:r>
      <w:r w:rsidRPr="00743BC8">
        <w:rPr>
          <w:rFonts w:cs="Arial"/>
          <w:lang w:val="sr-Cyrl-RS"/>
        </w:rPr>
        <w:t>Ознака квалитета мора да стоји на сваком паковању пелета.</w:t>
      </w:r>
    </w:p>
    <w:p w:rsidR="001B5AEF" w:rsidRPr="00743BC8" w:rsidRDefault="001B5AEF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1B5AEF" w:rsidRPr="00743BC8" w:rsidRDefault="00FF4D3E" w:rsidP="00674163">
      <w:pPr>
        <w:jc w:val="both"/>
        <w:rPr>
          <w:rFonts w:cs="Arial"/>
          <w:lang w:val="sr-Cyrl-RS"/>
        </w:rPr>
      </w:pPr>
      <w:proofErr w:type="spellStart"/>
      <w:r w:rsidRPr="00743BC8">
        <w:rPr>
          <w:rFonts w:cs="Arial"/>
        </w:rPr>
        <w:t>Наручилац</w:t>
      </w:r>
      <w:proofErr w:type="spellEnd"/>
      <w:r w:rsidRPr="00743BC8">
        <w:rPr>
          <w:rFonts w:cs="Arial"/>
        </w:rPr>
        <w:t xml:space="preserve"> </w:t>
      </w:r>
      <w:proofErr w:type="spellStart"/>
      <w:r w:rsidRPr="00743BC8">
        <w:rPr>
          <w:rFonts w:cs="Arial"/>
        </w:rPr>
        <w:t>задржава</w:t>
      </w:r>
      <w:proofErr w:type="spellEnd"/>
      <w:r w:rsidRPr="00743BC8">
        <w:rPr>
          <w:rFonts w:cs="Arial"/>
        </w:rPr>
        <w:t xml:space="preserve"> </w:t>
      </w:r>
      <w:proofErr w:type="spellStart"/>
      <w:r w:rsidRPr="00743BC8">
        <w:rPr>
          <w:rFonts w:cs="Arial"/>
        </w:rPr>
        <w:t>право</w:t>
      </w:r>
      <w:proofErr w:type="spellEnd"/>
      <w:r w:rsidRPr="00743BC8">
        <w:rPr>
          <w:rFonts w:cs="Arial"/>
        </w:rPr>
        <w:t xml:space="preserve"> </w:t>
      </w:r>
      <w:proofErr w:type="spellStart"/>
      <w:r w:rsidRPr="00743BC8">
        <w:rPr>
          <w:rFonts w:cs="Arial"/>
        </w:rPr>
        <w:t>да</w:t>
      </w:r>
      <w:proofErr w:type="spellEnd"/>
      <w:r w:rsidRPr="00743BC8">
        <w:rPr>
          <w:rFonts w:cs="Arial"/>
        </w:rPr>
        <w:t xml:space="preserve"> у </w:t>
      </w:r>
      <w:proofErr w:type="spellStart"/>
      <w:r w:rsidRPr="00743BC8">
        <w:rPr>
          <w:rFonts w:cs="Arial"/>
        </w:rPr>
        <w:t>току</w:t>
      </w:r>
      <w:proofErr w:type="spellEnd"/>
      <w:r w:rsidRPr="00743BC8">
        <w:rPr>
          <w:rFonts w:cs="Arial"/>
        </w:rPr>
        <w:t xml:space="preserve"> </w:t>
      </w:r>
      <w:proofErr w:type="spellStart"/>
      <w:r w:rsidRPr="00743BC8">
        <w:rPr>
          <w:rFonts w:cs="Arial"/>
        </w:rPr>
        <w:t>стручне</w:t>
      </w:r>
      <w:proofErr w:type="spellEnd"/>
      <w:r w:rsidR="00674163" w:rsidRPr="00743BC8">
        <w:rPr>
          <w:rFonts w:cs="Arial"/>
        </w:rPr>
        <w:t xml:space="preserve"> </w:t>
      </w:r>
      <w:proofErr w:type="spellStart"/>
      <w:r w:rsidR="00674163" w:rsidRPr="00743BC8">
        <w:rPr>
          <w:rFonts w:cs="Arial"/>
        </w:rPr>
        <w:t>оцене</w:t>
      </w:r>
      <w:proofErr w:type="spellEnd"/>
      <w:r w:rsidR="00674163" w:rsidRPr="00743BC8">
        <w:rPr>
          <w:rFonts w:cs="Arial"/>
        </w:rPr>
        <w:t xml:space="preserve"> </w:t>
      </w:r>
      <w:proofErr w:type="spellStart"/>
      <w:r w:rsidR="00674163" w:rsidRPr="00743BC8">
        <w:rPr>
          <w:rFonts w:cs="Arial"/>
        </w:rPr>
        <w:t>понуда</w:t>
      </w:r>
      <w:proofErr w:type="spellEnd"/>
      <w:r w:rsidR="00674163" w:rsidRPr="00743BC8">
        <w:rPr>
          <w:rFonts w:cs="Arial"/>
        </w:rPr>
        <w:t xml:space="preserve"> </w:t>
      </w:r>
      <w:proofErr w:type="spellStart"/>
      <w:r w:rsidR="00674163" w:rsidRPr="00743BC8">
        <w:rPr>
          <w:rFonts w:cs="Arial"/>
        </w:rPr>
        <w:t>тражи</w:t>
      </w:r>
      <w:proofErr w:type="spellEnd"/>
      <w:r w:rsidR="003475A1" w:rsidRPr="00743BC8">
        <w:rPr>
          <w:rFonts w:cs="Arial"/>
          <w:lang w:val="sr-Cyrl-RS"/>
        </w:rPr>
        <w:t xml:space="preserve"> доказе квалитета</w:t>
      </w:r>
      <w:r w:rsidR="00755671" w:rsidRPr="00743BC8">
        <w:rPr>
          <w:rFonts w:cs="Arial"/>
          <w:lang w:val="sr-Cyrl-RS"/>
        </w:rPr>
        <w:t xml:space="preserve">, </w:t>
      </w:r>
      <w:proofErr w:type="spellStart"/>
      <w:r w:rsidR="00755671" w:rsidRPr="00743BC8">
        <w:rPr>
          <w:rFonts w:cs="Arial"/>
        </w:rPr>
        <w:t>узорак</w:t>
      </w:r>
      <w:proofErr w:type="spellEnd"/>
      <w:r w:rsidR="003475A1" w:rsidRPr="00743BC8">
        <w:rPr>
          <w:rFonts w:cs="Arial"/>
          <w:lang w:val="sr-Cyrl-RS"/>
        </w:rPr>
        <w:t xml:space="preserve">, демонстрацију и </w:t>
      </w:r>
      <w:r w:rsidR="00755671" w:rsidRPr="00743BC8">
        <w:rPr>
          <w:rFonts w:cs="Arial"/>
          <w:lang w:val="sr-Cyrl-RS"/>
        </w:rPr>
        <w:t>сл</w:t>
      </w:r>
      <w:r w:rsidR="003475A1" w:rsidRPr="00743BC8">
        <w:rPr>
          <w:rFonts w:cs="Arial"/>
          <w:lang w:val="sr-Cyrl-RS"/>
        </w:rPr>
        <w:t>.</w:t>
      </w:r>
    </w:p>
    <w:p w:rsidR="00743BC8" w:rsidRPr="00743BC8" w:rsidRDefault="00743BC8" w:rsidP="00674163">
      <w:pPr>
        <w:jc w:val="both"/>
        <w:rPr>
          <w:rFonts w:cs="Arial"/>
          <w:lang w:val="sr-Cyrl-RS"/>
        </w:rPr>
      </w:pPr>
    </w:p>
    <w:p w:rsidR="00743BC8" w:rsidRPr="00743BC8" w:rsidRDefault="00743BC8" w:rsidP="00674163">
      <w:pPr>
        <w:jc w:val="both"/>
        <w:rPr>
          <w:lang w:val="sr-Cyrl-RS"/>
        </w:rPr>
      </w:pPr>
      <w:r w:rsidRPr="00743BC8">
        <w:rPr>
          <w:lang w:val="sr-Cyrl-RS"/>
        </w:rPr>
        <w:t xml:space="preserve">Набавка  </w:t>
      </w:r>
      <w:r w:rsidRPr="00743BC8">
        <w:rPr>
          <w:rFonts w:cs="Arial"/>
          <w:lang w:val="sr-Cyrl-RS"/>
        </w:rPr>
        <w:t>пелета за огрев вртића „Љиљан“</w:t>
      </w:r>
      <w:r w:rsidRPr="00743BC8">
        <w:rPr>
          <w:rFonts w:cs="Arial"/>
          <w:lang w:val="sr-Cyrl-RS"/>
        </w:rPr>
        <w:t xml:space="preserve"> реализује се </w:t>
      </w:r>
      <w:r w:rsidRPr="00743BC8">
        <w:rPr>
          <w:lang w:val="sr-Cyrl-RS"/>
        </w:rPr>
        <w:t>основу Споразума између Програма уједињених нација за развој (УНДП) и Града Зајечара о имплементацији пројекта „ЕУ за Зелену агенду Срвији – Почните, предузмите акцију, проширите“, наш бр. 30/26 од 28.11.2023. године;</w:t>
      </w:r>
    </w:p>
    <w:p w:rsidR="001B5AEF" w:rsidRPr="00743BC8" w:rsidRDefault="001B5AEF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1B5AEF" w:rsidRDefault="00FF4D3E">
      <w:pPr>
        <w:widowControl w:val="0"/>
        <w:rPr>
          <w:rFonts w:cs="Arial"/>
        </w:rPr>
      </w:pPr>
      <w:proofErr w:type="spellStart"/>
      <w:r w:rsidRPr="00743BC8">
        <w:rPr>
          <w:rFonts w:cs="Arial"/>
        </w:rPr>
        <w:t>Рок</w:t>
      </w:r>
      <w:proofErr w:type="spellEnd"/>
      <w:r w:rsidRPr="00743BC8">
        <w:rPr>
          <w:rFonts w:cs="Arial"/>
        </w:rPr>
        <w:t xml:space="preserve"> </w:t>
      </w:r>
      <w:r w:rsidR="00755671" w:rsidRPr="00743BC8">
        <w:rPr>
          <w:rFonts w:cs="Arial"/>
          <w:lang w:val="sr-Cyrl-RS"/>
        </w:rPr>
        <w:t>испоруке</w:t>
      </w:r>
      <w:r w:rsidR="00D07300" w:rsidRPr="00743BC8">
        <w:rPr>
          <w:rFonts w:cs="Arial"/>
        </w:rPr>
        <w:t>:</w:t>
      </w:r>
      <w:r w:rsidRPr="00743BC8">
        <w:rPr>
          <w:rFonts w:cs="Arial"/>
        </w:rPr>
        <w:t xml:space="preserve"> </w:t>
      </w:r>
      <w:r w:rsidR="00D07300" w:rsidRPr="00743BC8">
        <w:rPr>
          <w:rFonts w:cs="Arial"/>
        </w:rPr>
        <w:t>3</w:t>
      </w:r>
      <w:r w:rsidR="000A5C56" w:rsidRPr="00743BC8">
        <w:rPr>
          <w:rFonts w:cs="Arial"/>
        </w:rPr>
        <w:t xml:space="preserve">0 </w:t>
      </w:r>
      <w:proofErr w:type="spellStart"/>
      <w:r w:rsidR="000A5C56" w:rsidRPr="00743BC8">
        <w:rPr>
          <w:rFonts w:cs="Arial"/>
        </w:rPr>
        <w:t>календарских</w:t>
      </w:r>
      <w:proofErr w:type="spellEnd"/>
      <w:r w:rsidR="000A5C56" w:rsidRPr="00743BC8">
        <w:rPr>
          <w:rFonts w:cs="Arial"/>
        </w:rPr>
        <w:t xml:space="preserve"> </w:t>
      </w:r>
      <w:proofErr w:type="spellStart"/>
      <w:r w:rsidR="000A5C56" w:rsidRPr="00743BC8">
        <w:rPr>
          <w:rFonts w:cs="Arial"/>
        </w:rPr>
        <w:t>дана</w:t>
      </w:r>
      <w:proofErr w:type="spellEnd"/>
      <w:r w:rsidR="000A5C56" w:rsidRPr="00743BC8">
        <w:rPr>
          <w:rFonts w:cs="Arial"/>
        </w:rPr>
        <w:t xml:space="preserve"> </w:t>
      </w:r>
      <w:proofErr w:type="spellStart"/>
      <w:r w:rsidR="000A5C56" w:rsidRPr="00743BC8">
        <w:rPr>
          <w:rFonts w:cs="Arial"/>
        </w:rPr>
        <w:t>од</w:t>
      </w:r>
      <w:proofErr w:type="spellEnd"/>
      <w:r w:rsidR="000A5C56" w:rsidRPr="00743BC8">
        <w:rPr>
          <w:rFonts w:cs="Arial"/>
        </w:rPr>
        <w:t xml:space="preserve"> </w:t>
      </w:r>
      <w:proofErr w:type="spellStart"/>
      <w:r w:rsidR="000A5C56" w:rsidRPr="00743BC8">
        <w:rPr>
          <w:rFonts w:cs="Arial"/>
        </w:rPr>
        <w:t>потписивања</w:t>
      </w:r>
      <w:proofErr w:type="spellEnd"/>
      <w:r w:rsidR="000A5C56" w:rsidRPr="00743BC8">
        <w:rPr>
          <w:rFonts w:cs="Arial"/>
        </w:rPr>
        <w:t xml:space="preserve"> </w:t>
      </w:r>
      <w:proofErr w:type="spellStart"/>
      <w:r w:rsidR="000A5C56" w:rsidRPr="00743BC8">
        <w:rPr>
          <w:rFonts w:cs="Arial"/>
        </w:rPr>
        <w:t>уговора</w:t>
      </w:r>
      <w:proofErr w:type="spellEnd"/>
      <w:r w:rsidR="000A5C56" w:rsidRPr="00743BC8">
        <w:rPr>
          <w:rFonts w:cs="Arial"/>
        </w:rPr>
        <w:t xml:space="preserve"> </w:t>
      </w:r>
      <w:proofErr w:type="spellStart"/>
      <w:r w:rsidR="000A5C56" w:rsidRPr="00743BC8">
        <w:rPr>
          <w:rFonts w:cs="Arial"/>
        </w:rPr>
        <w:t>обеју</w:t>
      </w:r>
      <w:proofErr w:type="spellEnd"/>
      <w:r w:rsidR="000A5C56" w:rsidRPr="00743BC8">
        <w:rPr>
          <w:rFonts w:cs="Arial"/>
        </w:rPr>
        <w:t xml:space="preserve"> </w:t>
      </w:r>
      <w:proofErr w:type="spellStart"/>
      <w:r w:rsidR="000A5C56" w:rsidRPr="00743BC8">
        <w:rPr>
          <w:rFonts w:cs="Arial"/>
        </w:rPr>
        <w:t>страна</w:t>
      </w:r>
      <w:proofErr w:type="spellEnd"/>
      <w:r w:rsidR="00743BC8">
        <w:rPr>
          <w:rFonts w:cs="Arial"/>
          <w:lang w:val="sr-Cyrl-RS"/>
        </w:rPr>
        <w:t>, не касније од 30.4.2025. године</w:t>
      </w:r>
      <w:r w:rsidR="000A5C56" w:rsidRPr="00743BC8">
        <w:rPr>
          <w:rFonts w:cs="Arial"/>
        </w:rPr>
        <w:t>.</w:t>
      </w:r>
    </w:p>
    <w:p w:rsidR="00770022" w:rsidRDefault="00770022">
      <w:pPr>
        <w:widowControl w:val="0"/>
        <w:rPr>
          <w:rFonts w:cs="Arial"/>
        </w:rPr>
      </w:pPr>
    </w:p>
    <w:p w:rsidR="00770022" w:rsidRPr="00770022" w:rsidRDefault="00770022">
      <w:pPr>
        <w:widowControl w:val="0"/>
        <w:rPr>
          <w:lang w:val="sr-Cyrl-RS"/>
        </w:rPr>
      </w:pPr>
      <w:r>
        <w:rPr>
          <w:rFonts w:cs="Arial"/>
          <w:lang w:val="sr-Cyrl-RS"/>
        </w:rPr>
        <w:t>Начин испоруке: сукцесивно.</w:t>
      </w:r>
      <w:bookmarkStart w:id="0" w:name="_GoBack"/>
      <w:bookmarkEnd w:id="0"/>
    </w:p>
    <w:p w:rsidR="00D07300" w:rsidRPr="00743BC8" w:rsidRDefault="00D07300" w:rsidP="00674163">
      <w:pPr>
        <w:jc w:val="both"/>
        <w:rPr>
          <w:rFonts w:eastAsia="TimesNewRomanPSMT;Times New Rom" w:cs="Arial"/>
          <w:bCs/>
          <w:iCs/>
        </w:rPr>
      </w:pPr>
    </w:p>
    <w:p w:rsidR="00674163" w:rsidRPr="00743BC8" w:rsidRDefault="00FF4D3E" w:rsidP="00674163">
      <w:pPr>
        <w:jc w:val="both"/>
        <w:rPr>
          <w:rFonts w:eastAsia="TimesNewRomanPSMT;Times New Rom" w:cs="Arial"/>
          <w:iCs/>
          <w:color w:val="000000"/>
          <w:lang w:val="sr-Cyrl-RS"/>
        </w:rPr>
      </w:pPr>
      <w:proofErr w:type="spellStart"/>
      <w:r w:rsidRPr="00743BC8">
        <w:rPr>
          <w:rFonts w:eastAsia="TimesNewRomanPSMT;Times New Rom" w:cs="Arial"/>
          <w:bCs/>
          <w:iCs/>
        </w:rPr>
        <w:t>Место</w:t>
      </w:r>
      <w:proofErr w:type="spellEnd"/>
      <w:r w:rsidRPr="00743BC8">
        <w:rPr>
          <w:rFonts w:eastAsia="TimesNewRomanPSMT;Times New Rom" w:cs="Arial"/>
          <w:bCs/>
          <w:iCs/>
        </w:rPr>
        <w:t xml:space="preserve"> </w:t>
      </w:r>
      <w:r w:rsidR="003475A1" w:rsidRPr="00743BC8">
        <w:rPr>
          <w:rFonts w:eastAsia="TimesNewRomanPSMT;Times New Rom" w:cs="Arial"/>
          <w:bCs/>
          <w:iCs/>
          <w:lang w:val="sr-Cyrl-RS"/>
        </w:rPr>
        <w:t>испоруке</w:t>
      </w:r>
      <w:r w:rsidR="00B54FA8" w:rsidRPr="00743BC8">
        <w:rPr>
          <w:rFonts w:eastAsia="TimesNewRomanPSMT;Times New Rom" w:cs="Arial"/>
          <w:bCs/>
          <w:iCs/>
        </w:rPr>
        <w:t xml:space="preserve">: </w:t>
      </w:r>
      <w:r w:rsidR="000A5C56" w:rsidRPr="00743BC8">
        <w:rPr>
          <w:rFonts w:eastAsia="TimesNewRomanPSMT;Times New Rom" w:cs="Arial"/>
          <w:iCs/>
          <w:color w:val="000000"/>
          <w:lang w:val="sr-Cyrl-RS"/>
        </w:rPr>
        <w:t>вртић „Љиљан“, ул. Омладинска, Зајечар</w:t>
      </w:r>
      <w:r w:rsidR="00B54FA8" w:rsidRPr="00743BC8">
        <w:rPr>
          <w:rFonts w:eastAsia="TimesNewRomanPSMT;Times New Rom" w:cs="Arial"/>
          <w:iCs/>
          <w:color w:val="000000"/>
          <w:lang w:val="sr-Cyrl-RS"/>
        </w:rPr>
        <w:t>.</w:t>
      </w:r>
    </w:p>
    <w:p w:rsidR="00674163" w:rsidRPr="00743BC8" w:rsidRDefault="00674163" w:rsidP="00674163">
      <w:pPr>
        <w:jc w:val="both"/>
        <w:rPr>
          <w:rFonts w:eastAsia="TimesNewRomanPSMT;Times New Rom" w:cs="Arial"/>
          <w:iCs/>
          <w:color w:val="000000"/>
        </w:rPr>
      </w:pPr>
    </w:p>
    <w:p w:rsidR="00770022" w:rsidRDefault="00FF4D3E" w:rsidP="00674163">
      <w:pPr>
        <w:jc w:val="both"/>
        <w:rPr>
          <w:rFonts w:cs="Arial"/>
        </w:rPr>
      </w:pPr>
      <w:proofErr w:type="spellStart"/>
      <w:r w:rsidRPr="00743BC8">
        <w:rPr>
          <w:rFonts w:cs="Arial"/>
        </w:rPr>
        <w:t>Рок</w:t>
      </w:r>
      <w:proofErr w:type="spellEnd"/>
      <w:r w:rsidR="00770022">
        <w:rPr>
          <w:rFonts w:cs="Arial"/>
        </w:rPr>
        <w:t xml:space="preserve"> и </w:t>
      </w:r>
      <w:proofErr w:type="spellStart"/>
      <w:r w:rsidR="00770022">
        <w:rPr>
          <w:rFonts w:cs="Arial"/>
        </w:rPr>
        <w:t>начин</w:t>
      </w:r>
      <w:proofErr w:type="spellEnd"/>
      <w:r w:rsidR="00770022">
        <w:rPr>
          <w:rFonts w:cs="Arial"/>
        </w:rPr>
        <w:t xml:space="preserve"> </w:t>
      </w:r>
      <w:proofErr w:type="spellStart"/>
      <w:r w:rsidR="00770022">
        <w:rPr>
          <w:rFonts w:cs="Arial"/>
        </w:rPr>
        <w:t>плаћања</w:t>
      </w:r>
      <w:proofErr w:type="spellEnd"/>
      <w:r w:rsidR="00770022">
        <w:rPr>
          <w:rFonts w:cs="Arial"/>
        </w:rPr>
        <w:t>:</w:t>
      </w:r>
    </w:p>
    <w:p w:rsidR="001B5AEF" w:rsidRPr="00770022" w:rsidRDefault="003475A1" w:rsidP="00770022">
      <w:pPr>
        <w:pStyle w:val="ListParagraph"/>
        <w:numPr>
          <w:ilvl w:val="0"/>
          <w:numId w:val="2"/>
        </w:numPr>
        <w:jc w:val="both"/>
      </w:pPr>
      <w:r w:rsidRPr="00770022">
        <w:rPr>
          <w:rFonts w:cs="Arial"/>
          <w:bCs/>
          <w:lang w:val="sr-Cyrl-RS"/>
        </w:rPr>
        <w:t>након испоруке</w:t>
      </w:r>
      <w:r w:rsidR="000A5C56" w:rsidRPr="00770022">
        <w:rPr>
          <w:rFonts w:cs="Arial"/>
          <w:bCs/>
        </w:rPr>
        <w:t xml:space="preserve">, </w:t>
      </w:r>
      <w:proofErr w:type="spellStart"/>
      <w:r w:rsidR="000A5C56" w:rsidRPr="00770022">
        <w:rPr>
          <w:rFonts w:cs="Arial"/>
          <w:bCs/>
        </w:rPr>
        <w:t>на</w:t>
      </w:r>
      <w:proofErr w:type="spellEnd"/>
      <w:r w:rsidR="000A5C56" w:rsidRPr="00770022">
        <w:rPr>
          <w:rFonts w:cs="Arial"/>
          <w:bCs/>
        </w:rPr>
        <w:t xml:space="preserve"> </w:t>
      </w:r>
      <w:proofErr w:type="spellStart"/>
      <w:r w:rsidR="000A5C56" w:rsidRPr="00770022">
        <w:rPr>
          <w:rFonts w:cs="Arial"/>
          <w:bCs/>
        </w:rPr>
        <w:t>основу</w:t>
      </w:r>
      <w:proofErr w:type="spellEnd"/>
      <w:r w:rsidR="000A5C56" w:rsidRPr="00770022">
        <w:rPr>
          <w:rFonts w:cs="Arial"/>
          <w:bCs/>
        </w:rPr>
        <w:t xml:space="preserve"> </w:t>
      </w:r>
      <w:proofErr w:type="spellStart"/>
      <w:r w:rsidR="000A5C56" w:rsidRPr="00770022">
        <w:rPr>
          <w:rFonts w:cs="Arial"/>
          <w:bCs/>
        </w:rPr>
        <w:t>издате</w:t>
      </w:r>
      <w:proofErr w:type="spellEnd"/>
      <w:r w:rsidR="000A5C56" w:rsidRPr="00770022">
        <w:rPr>
          <w:rFonts w:cs="Arial"/>
          <w:bCs/>
        </w:rPr>
        <w:t xml:space="preserve"> </w:t>
      </w:r>
      <w:proofErr w:type="spellStart"/>
      <w:r w:rsidR="000A5C56" w:rsidRPr="00770022">
        <w:rPr>
          <w:rFonts w:cs="Arial"/>
          <w:bCs/>
        </w:rPr>
        <w:t>фактуре</w:t>
      </w:r>
      <w:proofErr w:type="spellEnd"/>
      <w:r w:rsidR="000A5C56" w:rsidRPr="00770022">
        <w:rPr>
          <w:rFonts w:cs="Arial"/>
          <w:bCs/>
        </w:rPr>
        <w:t>,</w:t>
      </w:r>
      <w:r w:rsidR="000A5C56" w:rsidRPr="00770022">
        <w:rPr>
          <w:rFonts w:cs="Arial"/>
          <w:bCs/>
          <w:lang w:val="sr-Cyrl-RS"/>
        </w:rPr>
        <w:t xml:space="preserve"> регистроване у ЦРФ-у,</w:t>
      </w:r>
      <w:r w:rsidR="000A5C56" w:rsidRPr="00770022">
        <w:rPr>
          <w:rFonts w:cs="Arial"/>
          <w:bCs/>
        </w:rPr>
        <w:t xml:space="preserve"> а </w:t>
      </w:r>
      <w:proofErr w:type="spellStart"/>
      <w:r w:rsidR="000A5C56" w:rsidRPr="00770022">
        <w:rPr>
          <w:rFonts w:cs="Arial"/>
          <w:bCs/>
        </w:rPr>
        <w:t>све</w:t>
      </w:r>
      <w:proofErr w:type="spellEnd"/>
      <w:r w:rsidR="000A5C56" w:rsidRPr="00770022">
        <w:rPr>
          <w:rFonts w:cs="Arial"/>
          <w:bCs/>
        </w:rPr>
        <w:t xml:space="preserve"> у </w:t>
      </w:r>
      <w:proofErr w:type="spellStart"/>
      <w:r w:rsidR="000A5C56" w:rsidRPr="00770022">
        <w:rPr>
          <w:rFonts w:cs="Arial"/>
          <w:bCs/>
        </w:rPr>
        <w:t>року</w:t>
      </w:r>
      <w:proofErr w:type="spellEnd"/>
      <w:r w:rsidR="000A5C56" w:rsidRPr="00770022">
        <w:rPr>
          <w:rFonts w:cs="Arial"/>
          <w:bCs/>
        </w:rPr>
        <w:t xml:space="preserve"> </w:t>
      </w:r>
      <w:proofErr w:type="spellStart"/>
      <w:r w:rsidR="000A5C56" w:rsidRPr="00770022">
        <w:rPr>
          <w:rFonts w:cs="Arial"/>
          <w:bCs/>
        </w:rPr>
        <w:t>од</w:t>
      </w:r>
      <w:proofErr w:type="spellEnd"/>
      <w:r w:rsidR="000A5C56" w:rsidRPr="00770022">
        <w:rPr>
          <w:rFonts w:cs="Arial"/>
          <w:bCs/>
        </w:rPr>
        <w:t xml:space="preserve"> </w:t>
      </w:r>
      <w:proofErr w:type="spellStart"/>
      <w:r w:rsidR="000A5C56" w:rsidRPr="00770022">
        <w:rPr>
          <w:rFonts w:cs="Arial"/>
          <w:bCs/>
        </w:rPr>
        <w:t>највише</w:t>
      </w:r>
      <w:proofErr w:type="spellEnd"/>
      <w:r w:rsidR="000A5C56" w:rsidRPr="00770022">
        <w:rPr>
          <w:rFonts w:cs="Arial"/>
          <w:bCs/>
        </w:rPr>
        <w:t xml:space="preserve"> 45 (</w:t>
      </w:r>
      <w:proofErr w:type="spellStart"/>
      <w:r w:rsidR="000A5C56" w:rsidRPr="00770022">
        <w:rPr>
          <w:rFonts w:cs="Arial"/>
          <w:bCs/>
        </w:rPr>
        <w:t>четрдесет</w:t>
      </w:r>
      <w:proofErr w:type="spellEnd"/>
      <w:r w:rsidR="000A5C56" w:rsidRPr="00770022">
        <w:rPr>
          <w:rFonts w:cs="Arial"/>
          <w:bCs/>
        </w:rPr>
        <w:t xml:space="preserve"> </w:t>
      </w:r>
      <w:proofErr w:type="spellStart"/>
      <w:r w:rsidR="000A5C56" w:rsidRPr="00770022">
        <w:rPr>
          <w:rFonts w:cs="Arial"/>
          <w:bCs/>
        </w:rPr>
        <w:t>пет</w:t>
      </w:r>
      <w:proofErr w:type="spellEnd"/>
      <w:r w:rsidR="000A5C56" w:rsidRPr="00770022">
        <w:rPr>
          <w:rFonts w:cs="Arial"/>
          <w:bCs/>
        </w:rPr>
        <w:t xml:space="preserve">) </w:t>
      </w:r>
      <w:proofErr w:type="spellStart"/>
      <w:r w:rsidR="000A5C56" w:rsidRPr="00770022">
        <w:rPr>
          <w:rFonts w:cs="Arial"/>
          <w:bCs/>
        </w:rPr>
        <w:t>дана</w:t>
      </w:r>
      <w:proofErr w:type="spellEnd"/>
      <w:r w:rsidR="000A5C56" w:rsidRPr="00770022">
        <w:rPr>
          <w:rFonts w:cs="Arial"/>
          <w:bCs/>
        </w:rPr>
        <w:t xml:space="preserve"> </w:t>
      </w:r>
      <w:proofErr w:type="spellStart"/>
      <w:r w:rsidR="000A5C56" w:rsidRPr="00770022">
        <w:rPr>
          <w:rFonts w:cs="Arial"/>
          <w:bCs/>
        </w:rPr>
        <w:t>од</w:t>
      </w:r>
      <w:proofErr w:type="spellEnd"/>
      <w:r w:rsidR="000A5C56" w:rsidRPr="00770022">
        <w:rPr>
          <w:rFonts w:cs="Arial"/>
          <w:bCs/>
        </w:rPr>
        <w:t xml:space="preserve"> </w:t>
      </w:r>
      <w:proofErr w:type="spellStart"/>
      <w:r w:rsidR="000A5C56" w:rsidRPr="00770022">
        <w:rPr>
          <w:rFonts w:cs="Arial"/>
          <w:bCs/>
        </w:rPr>
        <w:t>дана</w:t>
      </w:r>
      <w:proofErr w:type="spellEnd"/>
      <w:r w:rsidR="000A5C56" w:rsidRPr="00770022">
        <w:rPr>
          <w:rFonts w:cs="Arial"/>
          <w:bCs/>
        </w:rPr>
        <w:t xml:space="preserve"> </w:t>
      </w:r>
      <w:proofErr w:type="spellStart"/>
      <w:r w:rsidR="000A5C56" w:rsidRPr="00770022">
        <w:rPr>
          <w:rFonts w:cs="Arial"/>
          <w:bCs/>
        </w:rPr>
        <w:t>издавања</w:t>
      </w:r>
      <w:proofErr w:type="spellEnd"/>
      <w:r w:rsidR="000A5C56" w:rsidRPr="00770022">
        <w:rPr>
          <w:rFonts w:cs="Arial"/>
          <w:bCs/>
        </w:rPr>
        <w:t xml:space="preserve"> </w:t>
      </w:r>
      <w:proofErr w:type="spellStart"/>
      <w:r w:rsidR="000A5C56" w:rsidRPr="00770022">
        <w:rPr>
          <w:rFonts w:cs="Arial"/>
          <w:bCs/>
        </w:rPr>
        <w:t>фактуре</w:t>
      </w:r>
      <w:proofErr w:type="spellEnd"/>
      <w:r w:rsidR="000A5C56" w:rsidRPr="00770022">
        <w:rPr>
          <w:rFonts w:cs="Arial"/>
          <w:bCs/>
        </w:rPr>
        <w:t xml:space="preserve">, </w:t>
      </w:r>
      <w:proofErr w:type="spellStart"/>
      <w:r w:rsidR="000A5C56" w:rsidRPr="00770022">
        <w:rPr>
          <w:rFonts w:cs="Arial"/>
          <w:bCs/>
        </w:rPr>
        <w:t>на</w:t>
      </w:r>
      <w:proofErr w:type="spellEnd"/>
      <w:r w:rsidR="000A5C56" w:rsidRPr="00770022">
        <w:rPr>
          <w:rFonts w:cs="Arial"/>
          <w:bCs/>
        </w:rPr>
        <w:t xml:space="preserve"> </w:t>
      </w:r>
      <w:proofErr w:type="spellStart"/>
      <w:r w:rsidR="000A5C56" w:rsidRPr="00770022">
        <w:rPr>
          <w:rFonts w:cs="Arial"/>
          <w:bCs/>
        </w:rPr>
        <w:t>текући</w:t>
      </w:r>
      <w:proofErr w:type="spellEnd"/>
      <w:r w:rsidR="000A5C56" w:rsidRPr="00770022">
        <w:rPr>
          <w:rFonts w:cs="Arial"/>
          <w:bCs/>
        </w:rPr>
        <w:t xml:space="preserve"> </w:t>
      </w:r>
      <w:proofErr w:type="spellStart"/>
      <w:r w:rsidR="000A5C56" w:rsidRPr="00770022">
        <w:rPr>
          <w:rFonts w:cs="Arial"/>
          <w:bCs/>
        </w:rPr>
        <w:t>рачун</w:t>
      </w:r>
      <w:proofErr w:type="spellEnd"/>
      <w:r w:rsidR="000A5C56" w:rsidRPr="00770022">
        <w:rPr>
          <w:rFonts w:cs="Arial"/>
          <w:bCs/>
        </w:rPr>
        <w:t xml:space="preserve"> </w:t>
      </w:r>
      <w:proofErr w:type="spellStart"/>
      <w:r w:rsidR="000A5C56" w:rsidRPr="00770022">
        <w:rPr>
          <w:rFonts w:cs="Arial"/>
          <w:bCs/>
        </w:rPr>
        <w:t>Добављача</w:t>
      </w:r>
      <w:proofErr w:type="spellEnd"/>
      <w:r w:rsidR="000A5C56" w:rsidRPr="00770022">
        <w:rPr>
          <w:rFonts w:cs="Arial"/>
          <w:bCs/>
        </w:rPr>
        <w:t>.</w:t>
      </w:r>
    </w:p>
    <w:p w:rsidR="00770022" w:rsidRPr="00743BC8" w:rsidRDefault="00770022" w:rsidP="00770022">
      <w:pPr>
        <w:pStyle w:val="ListParagraph"/>
        <w:numPr>
          <w:ilvl w:val="0"/>
          <w:numId w:val="2"/>
        </w:numPr>
        <w:jc w:val="both"/>
      </w:pPr>
      <w:r>
        <w:rPr>
          <w:rFonts w:cs="Arial"/>
          <w:bCs/>
          <w:lang w:val="sr-Cyrl-RS"/>
        </w:rPr>
        <w:t>У складу са Споразумом о донацији, укупан износ до 520.721 РСД биће ослобођен плаћања ПДВ-а</w:t>
      </w:r>
    </w:p>
    <w:p w:rsidR="001B5AEF" w:rsidRPr="00743BC8" w:rsidRDefault="001B5AEF" w:rsidP="00674163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1B5AEF" w:rsidRPr="00743BC8" w:rsidRDefault="001B5AEF">
      <w:pPr>
        <w:jc w:val="both"/>
        <w:rPr>
          <w:rFonts w:cs="Arial"/>
        </w:rPr>
      </w:pPr>
    </w:p>
    <w:p w:rsidR="000A5C56" w:rsidRPr="00743BC8" w:rsidRDefault="00755671" w:rsidP="00755671">
      <w:pPr>
        <w:tabs>
          <w:tab w:val="left" w:pos="2415"/>
        </w:tabs>
        <w:rPr>
          <w:lang w:val="sr-Cyrl-RS"/>
        </w:rPr>
      </w:pPr>
      <w:r w:rsidRPr="00743BC8">
        <w:rPr>
          <w:lang w:val="sr-Cyrl-RS"/>
        </w:rPr>
        <w:tab/>
      </w:r>
    </w:p>
    <w:sectPr w:rsidR="000A5C56" w:rsidRPr="00743BC8">
      <w:footerReference w:type="default" r:id="rId8"/>
      <w:pgSz w:w="11906" w:h="16838"/>
      <w:pgMar w:top="1134" w:right="1134" w:bottom="1134" w:left="1134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039" w:rsidRDefault="00783039">
      <w:r>
        <w:separator/>
      </w:r>
    </w:p>
  </w:endnote>
  <w:endnote w:type="continuationSeparator" w:id="0">
    <w:p w:rsidR="00783039" w:rsidRDefault="00783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;Times New Rom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4472697"/>
      <w:docPartObj>
        <w:docPartGallery w:val="Page Numbers (Top of Page)"/>
        <w:docPartUnique/>
      </w:docPartObj>
    </w:sdtPr>
    <w:sdtEndPr/>
    <w:sdtContent>
      <w:p w:rsidR="001B5AEF" w:rsidRDefault="00FF4D3E">
        <w:pPr>
          <w:pStyle w:val="Footer"/>
          <w:jc w:val="right"/>
        </w:pPr>
        <w:proofErr w:type="spellStart"/>
        <w:r>
          <w:t>Страна</w:t>
        </w:r>
        <w:proofErr w:type="spellEnd"/>
        <w:r>
          <w:t xml:space="preserve">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  <w:szCs w:val="24"/>
          </w:rPr>
          <w:instrText xml:space="preserve"> PAGE </w:instrText>
        </w:r>
        <w:r>
          <w:rPr>
            <w:b/>
            <w:bCs/>
            <w:szCs w:val="24"/>
          </w:rPr>
          <w:fldChar w:fldCharType="separate"/>
        </w:r>
        <w:r w:rsidR="00770022">
          <w:rPr>
            <w:b/>
            <w:bCs/>
            <w:noProof/>
            <w:szCs w:val="24"/>
          </w:rPr>
          <w:t>1</w:t>
        </w:r>
        <w:r>
          <w:rPr>
            <w:b/>
            <w:bCs/>
            <w:szCs w:val="24"/>
          </w:rPr>
          <w:fldChar w:fldCharType="end"/>
        </w:r>
        <w:r>
          <w:t xml:space="preserve"> </w:t>
        </w:r>
        <w:proofErr w:type="spellStart"/>
        <w:r>
          <w:t>од</w:t>
        </w:r>
        <w:proofErr w:type="spellEnd"/>
        <w:r>
          <w:t xml:space="preserve">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  <w:szCs w:val="24"/>
          </w:rPr>
          <w:instrText xml:space="preserve"> NUMPAGES </w:instrText>
        </w:r>
        <w:r>
          <w:rPr>
            <w:b/>
            <w:bCs/>
            <w:szCs w:val="24"/>
          </w:rPr>
          <w:fldChar w:fldCharType="separate"/>
        </w:r>
        <w:r w:rsidR="00770022">
          <w:rPr>
            <w:b/>
            <w:bCs/>
            <w:noProof/>
            <w:szCs w:val="24"/>
          </w:rPr>
          <w:t>1</w:t>
        </w:r>
        <w:r>
          <w:rPr>
            <w:b/>
            <w:bCs/>
            <w:szCs w:val="24"/>
          </w:rPr>
          <w:fldChar w:fldCharType="end"/>
        </w:r>
      </w:p>
      <w:p w:rsidR="001B5AEF" w:rsidRDefault="00783039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039" w:rsidRDefault="00783039">
      <w:r>
        <w:separator/>
      </w:r>
    </w:p>
  </w:footnote>
  <w:footnote w:type="continuationSeparator" w:id="0">
    <w:p w:rsidR="00783039" w:rsidRDefault="00783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B6B95"/>
    <w:multiLevelType w:val="hybridMultilevel"/>
    <w:tmpl w:val="EE2E1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63B7A"/>
    <w:multiLevelType w:val="hybridMultilevel"/>
    <w:tmpl w:val="1188D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AEF"/>
    <w:rsid w:val="000A5C56"/>
    <w:rsid w:val="001B5AEF"/>
    <w:rsid w:val="003475A1"/>
    <w:rsid w:val="00674163"/>
    <w:rsid w:val="00743BC8"/>
    <w:rsid w:val="00755671"/>
    <w:rsid w:val="00770022"/>
    <w:rsid w:val="00783039"/>
    <w:rsid w:val="00B54FA8"/>
    <w:rsid w:val="00CB49A0"/>
    <w:rsid w:val="00D07300"/>
    <w:rsid w:val="00FF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C94893-3EE9-422E-8735-A95C445ED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NSimSun" w:hAnsi="Arial" w:cs="Mangal"/>
        <w:kern w:val="2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E7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qFormat/>
    <w:rsid w:val="00DE0E7E"/>
    <w:rPr>
      <w:rFonts w:ascii="Segoe UI" w:hAnsi="Segoe UI" w:cs="Segoe UI"/>
      <w:sz w:val="18"/>
      <w:szCs w:val="18"/>
    </w:rPr>
  </w:style>
  <w:style w:type="character" w:customStyle="1" w:styleId="CommentSubjectChar">
    <w:name w:val="Comment Subject Char"/>
    <w:basedOn w:val="CommentTextChar"/>
    <w:qFormat/>
    <w:rsid w:val="00DE0E7E"/>
    <w:rPr>
      <w:b/>
      <w:bCs/>
      <w:sz w:val="20"/>
      <w:szCs w:val="20"/>
    </w:rPr>
  </w:style>
  <w:style w:type="character" w:customStyle="1" w:styleId="CommentTextChar">
    <w:name w:val="Comment Text Char"/>
    <w:basedOn w:val="DefaultParagraphFont"/>
    <w:qFormat/>
    <w:rsid w:val="00DE0E7E"/>
    <w:rPr>
      <w:sz w:val="20"/>
      <w:szCs w:val="20"/>
    </w:rPr>
  </w:style>
  <w:style w:type="character" w:styleId="CommentReference">
    <w:name w:val="annotation reference"/>
    <w:basedOn w:val="DefaultParagraphFont"/>
    <w:qFormat/>
    <w:rsid w:val="00DE0E7E"/>
    <w:rPr>
      <w:sz w:val="16"/>
      <w:szCs w:val="16"/>
    </w:rPr>
  </w:style>
  <w:style w:type="character" w:customStyle="1" w:styleId="tlid-translation">
    <w:name w:val="tlid-translation"/>
    <w:basedOn w:val="DefaultParagraphFont"/>
    <w:qFormat/>
    <w:rsid w:val="00DE0E7E"/>
  </w:style>
  <w:style w:type="character" w:customStyle="1" w:styleId="Bullets">
    <w:name w:val="Bullets"/>
    <w:qFormat/>
    <w:rsid w:val="00DE0E7E"/>
    <w:rPr>
      <w:rFonts w:ascii="OpenSymbol" w:eastAsia="OpenSymbol" w:hAnsi="OpenSymbol" w:cs="OpenSymbol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482722"/>
    <w:rPr>
      <w:sz w:val="24"/>
      <w:szCs w:val="21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82722"/>
    <w:rPr>
      <w:sz w:val="24"/>
      <w:szCs w:val="21"/>
    </w:rPr>
  </w:style>
  <w:style w:type="paragraph" w:customStyle="1" w:styleId="Heading">
    <w:name w:val="Heading"/>
    <w:basedOn w:val="Normal"/>
    <w:next w:val="BodyText"/>
    <w:qFormat/>
    <w:rsid w:val="00DE0E7E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rsid w:val="00DE0E7E"/>
    <w:pPr>
      <w:spacing w:after="140" w:line="276" w:lineRule="auto"/>
    </w:pPr>
  </w:style>
  <w:style w:type="paragraph" w:styleId="List">
    <w:name w:val="List"/>
    <w:basedOn w:val="BodyText"/>
    <w:rsid w:val="00DE0E7E"/>
  </w:style>
  <w:style w:type="paragraph" w:styleId="Caption">
    <w:name w:val="caption"/>
    <w:basedOn w:val="Normal"/>
    <w:qFormat/>
    <w:rsid w:val="00DE0E7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DE0E7E"/>
    <w:pPr>
      <w:suppressLineNumbers/>
    </w:pPr>
  </w:style>
  <w:style w:type="paragraph" w:styleId="BalloonText">
    <w:name w:val="Balloon Text"/>
    <w:basedOn w:val="Normal"/>
    <w:qFormat/>
    <w:rsid w:val="00DE0E7E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qFormat/>
    <w:rsid w:val="00DE0E7E"/>
    <w:rPr>
      <w:b/>
      <w:bCs/>
    </w:rPr>
  </w:style>
  <w:style w:type="paragraph" w:styleId="CommentText">
    <w:name w:val="annotation text"/>
    <w:basedOn w:val="Normal"/>
    <w:qFormat/>
    <w:rsid w:val="00DE0E7E"/>
    <w:rPr>
      <w:sz w:val="20"/>
      <w:szCs w:val="20"/>
    </w:rPr>
  </w:style>
  <w:style w:type="paragraph" w:customStyle="1" w:styleId="Default">
    <w:name w:val="Default"/>
    <w:qFormat/>
    <w:rsid w:val="00DE0E7E"/>
    <w:rPr>
      <w:rFonts w:eastAsia="SimSun" w:cs="Arial"/>
      <w:color w:val="000000"/>
      <w:sz w:val="24"/>
      <w:lang w:val="en-GB"/>
    </w:rPr>
  </w:style>
  <w:style w:type="paragraph" w:styleId="ListParagraph">
    <w:name w:val="List Paragraph"/>
    <w:basedOn w:val="Normal"/>
    <w:uiPriority w:val="1"/>
    <w:qFormat/>
    <w:rsid w:val="00DE0E7E"/>
    <w:pPr>
      <w:spacing w:after="200"/>
      <w:ind w:left="720"/>
      <w:contextualSpacing/>
    </w:pPr>
  </w:style>
  <w:style w:type="paragraph" w:customStyle="1" w:styleId="TableContents">
    <w:name w:val="Table Contents"/>
    <w:basedOn w:val="Normal"/>
    <w:qFormat/>
    <w:rsid w:val="00DE0E7E"/>
    <w:pPr>
      <w:suppressLineNumbers/>
    </w:pPr>
  </w:style>
  <w:style w:type="paragraph" w:customStyle="1" w:styleId="TableHeading">
    <w:name w:val="Table Heading"/>
    <w:basedOn w:val="TableContents"/>
    <w:qFormat/>
    <w:rsid w:val="00DE0E7E"/>
    <w:pPr>
      <w:jc w:val="center"/>
    </w:pPr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D119BC"/>
    <w:pPr>
      <w:widowControl w:val="0"/>
    </w:pPr>
    <w:rPr>
      <w:rFonts w:ascii="Times New Roman" w:eastAsia="Times New Roman" w:hAnsi="Times New Roman" w:cs="Times New Roman"/>
      <w:kern w:val="0"/>
      <w:sz w:val="22"/>
      <w:szCs w:val="22"/>
      <w:lang w:eastAsia="en-US" w:bidi="ar-SA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82722"/>
    <w:pPr>
      <w:tabs>
        <w:tab w:val="center" w:pos="4680"/>
        <w:tab w:val="right" w:pos="9360"/>
      </w:tabs>
    </w:pPr>
    <w:rPr>
      <w:szCs w:val="21"/>
    </w:rPr>
  </w:style>
  <w:style w:type="paragraph" w:styleId="Footer">
    <w:name w:val="footer"/>
    <w:basedOn w:val="Normal"/>
    <w:link w:val="FooterChar"/>
    <w:uiPriority w:val="99"/>
    <w:unhideWhenUsed/>
    <w:rsid w:val="00482722"/>
    <w:pPr>
      <w:tabs>
        <w:tab w:val="center" w:pos="4680"/>
        <w:tab w:val="right" w:pos="9360"/>
      </w:tabs>
    </w:pPr>
    <w:rPr>
      <w:szCs w:val="21"/>
    </w:rPr>
  </w:style>
  <w:style w:type="paragraph" w:styleId="NoSpacing">
    <w:name w:val="No Spacing"/>
    <w:qFormat/>
    <w:pPr>
      <w:spacing w:line="100" w:lineRule="atLeast"/>
    </w:pPr>
    <w:rPr>
      <w:rFonts w:ascii="Calibri" w:eastAsia="Arial Unicode MS" w:hAnsi="Calibri" w:cs="Calibri"/>
      <w:sz w:val="22"/>
      <w:szCs w:val="22"/>
      <w:lang w:bidi="ar-SA"/>
    </w:rPr>
  </w:style>
  <w:style w:type="table" w:styleId="TableGrid">
    <w:name w:val="Table Grid"/>
    <w:basedOn w:val="TableNormal"/>
    <w:uiPriority w:val="39"/>
    <w:rsid w:val="000A5C56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CF4F1-407D-4645-ACAC-30CFC7D6E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Zivkovic</dc:creator>
  <dc:description/>
  <cp:lastModifiedBy>Ivan Zivkovic</cp:lastModifiedBy>
  <cp:revision>3</cp:revision>
  <dcterms:created xsi:type="dcterms:W3CDTF">2024-12-30T12:45:00Z</dcterms:created>
  <dcterms:modified xsi:type="dcterms:W3CDTF">2025-02-14T07:57:00Z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