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УГОВОР О КУПОПРОДАЈИ ПРИПЛОДНИХ ГРЛА</w:t>
      </w:r>
    </w:p>
    <w:p>
      <w:pPr>
        <w:pStyle w:val="Normal"/>
        <w:rPr/>
      </w:pPr>
      <w:r>
        <w:rPr>
          <w:rFonts w:cs="Arial" w:ascii="Arial" w:hAnsi="Arial"/>
        </w:rPr>
        <w:t>Закључен дана________________202</w:t>
      </w:r>
      <w:r>
        <w:rPr>
          <w:rFonts w:cs="Arial" w:ascii="Arial" w:hAnsi="Arial"/>
          <w:lang w:val="sr-Latn-RS"/>
        </w:rPr>
        <w:t>6</w:t>
      </w:r>
      <w:r>
        <w:rPr>
          <w:rFonts w:cs="Arial" w:ascii="Arial" w:hAnsi="Arial"/>
        </w:rPr>
        <w:t>.</w:t>
      </w:r>
      <w:r>
        <w:rPr>
          <w:rFonts w:cs="Arial" w:ascii="Arial" w:hAnsi="Arial"/>
          <w:lang w:val="sr-RS"/>
        </w:rPr>
        <w:t xml:space="preserve"> </w:t>
      </w:r>
      <w:r>
        <w:rPr>
          <w:rFonts w:cs="Arial" w:ascii="Arial" w:hAnsi="Arial"/>
        </w:rPr>
        <w:t>године, између: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Пољопривредног произвођача ________________________________________</w:t>
      </w:r>
    </w:p>
    <w:p>
      <w:pPr>
        <w:pStyle w:val="Normal"/>
        <w:widowControl w:val="false"/>
        <w:suppressAutoHyphens w:val="true"/>
        <w:spacing w:lineRule="auto" w:line="240" w:before="0" w:after="0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  <w:t>из_____________________ са лк.бр.___________, ПУ ______________, ЈМБГ</w:t>
      </w:r>
    </w:p>
    <w:p>
      <w:pPr>
        <w:pStyle w:val="Normal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 ,  БПГ ______________, </w:t>
      </w:r>
      <w:r>
        <w:rPr>
          <w:rFonts w:cs="Arial" w:ascii="Arial" w:hAnsi="Arial"/>
          <w:sz w:val="20"/>
          <w:szCs w:val="20"/>
        </w:rPr>
        <w:t xml:space="preserve">(у даљем тексту: </w:t>
      </w:r>
      <w:r>
        <w:rPr>
          <w:rFonts w:cs="Arial" w:ascii="Arial" w:hAnsi="Arial"/>
          <w:b/>
          <w:sz w:val="20"/>
          <w:szCs w:val="20"/>
        </w:rPr>
        <w:t>Продавац)</w:t>
      </w:r>
      <w:r>
        <w:rPr>
          <w:rFonts w:cs="Arial" w:ascii="Arial" w:hAnsi="Arial"/>
        </w:rPr>
        <w:t xml:space="preserve"> и 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rPr/>
      </w:pPr>
      <w:r>
        <w:rPr>
          <w:rFonts w:cs="Arial" w:ascii="Arial" w:hAnsi="Arial"/>
        </w:rPr>
        <w:t xml:space="preserve">_____________________________из ______________ са лк.бр.______________ ПУ Зајечар, </w:t>
      </w:r>
      <w:r>
        <w:rPr>
          <w:rFonts w:cs="Arial" w:ascii="Arial" w:hAnsi="Arial"/>
          <w:lang w:val="sr-Latn-RS"/>
        </w:rPr>
        <w:t>ЈМБГ_________</w:t>
      </w:r>
      <w:r>
        <w:rPr>
          <w:rFonts w:cs="Arial" w:ascii="Arial" w:hAnsi="Arial"/>
          <w:lang w:val="sr-Latn-RS"/>
        </w:rPr>
        <w:t>___</w:t>
      </w:r>
      <w:r>
        <w:rPr>
          <w:rFonts w:cs="Arial" w:ascii="Arial" w:hAnsi="Arial"/>
          <w:lang w:val="sr-Latn-RS"/>
        </w:rPr>
        <w:t>___</w:t>
      </w:r>
      <w:r>
        <w:rPr>
          <w:rFonts w:cs="Arial" w:ascii="Arial" w:hAnsi="Arial"/>
          <w:lang w:val="sr-Latn-RS"/>
        </w:rPr>
        <w:t>____</w:t>
      </w:r>
      <w:r>
        <w:rPr>
          <w:rFonts w:cs="Arial" w:ascii="Arial" w:hAnsi="Arial"/>
        </w:rPr>
        <w:t xml:space="preserve">, са </w:t>
      </w:r>
      <w:r>
        <w:rPr>
          <w:rFonts w:cs="Arial" w:ascii="Arial" w:hAnsi="Arial"/>
          <w:lang w:val="sr-Latn-RS"/>
        </w:rPr>
        <w:t>БПГ_______</w:t>
      </w:r>
      <w:r>
        <w:rPr>
          <w:rFonts w:cs="Arial" w:ascii="Arial" w:hAnsi="Arial"/>
          <w:lang w:val="sr-Latn-RS"/>
        </w:rPr>
        <w:t>___</w:t>
      </w:r>
      <w:r>
        <w:rPr>
          <w:rFonts w:cs="Arial" w:ascii="Arial" w:hAnsi="Arial"/>
          <w:lang w:val="sr-Latn-RS"/>
        </w:rPr>
        <w:t>________</w:t>
      </w:r>
      <w:r>
        <w:rPr>
          <w:rFonts w:cs="Arial" w:ascii="Arial" w:hAnsi="Arial"/>
        </w:rPr>
        <w:t xml:space="preserve">  </w:t>
      </w:r>
      <w:r>
        <w:rPr>
          <w:rFonts w:cs="Arial" w:ascii="Arial" w:hAnsi="Arial"/>
          <w:sz w:val="20"/>
          <w:szCs w:val="20"/>
        </w:rPr>
        <w:t xml:space="preserve">(у даљем тексту: </w:t>
      </w:r>
      <w:r>
        <w:rPr>
          <w:rFonts w:cs="Arial" w:ascii="Arial" w:hAnsi="Arial"/>
          <w:b/>
          <w:sz w:val="20"/>
          <w:szCs w:val="20"/>
        </w:rPr>
        <w:t>Купац</w:t>
      </w:r>
      <w:r>
        <w:rPr>
          <w:rFonts w:cs="Arial" w:ascii="Arial" w:hAnsi="Arial"/>
          <w:sz w:val="20"/>
          <w:szCs w:val="20"/>
        </w:rPr>
        <w:t>)</w:t>
      </w:r>
      <w:r>
        <w:rPr>
          <w:rFonts w:cs="Arial" w:ascii="Arial" w:hAnsi="Arial"/>
        </w:rPr>
        <w:t xml:space="preserve"> 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Члан 1.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Продавац купцу продаје  следећа наведена грла стоке:</w:t>
      </w:r>
    </w:p>
    <w:tbl>
      <w:tblPr>
        <w:tblStyle w:val="TableGrid"/>
        <w:tblW w:w="9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44"/>
        <w:gridCol w:w="1633"/>
        <w:gridCol w:w="2941"/>
        <w:gridCol w:w="2326"/>
      </w:tblGrid>
      <w:tr>
        <w:trPr/>
        <w:tc>
          <w:tcPr>
            <w:tcW w:w="23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Навести врсту</w:t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Број грла</w:t>
            </w:r>
          </w:p>
        </w:tc>
        <w:tc>
          <w:tcPr>
            <w:tcW w:w="294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Цена по грлу (дин)</w:t>
            </w:r>
          </w:p>
        </w:tc>
        <w:tc>
          <w:tcPr>
            <w:tcW w:w="23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Укупно динара</w:t>
            </w:r>
          </w:p>
        </w:tc>
      </w:tr>
      <w:tr>
        <w:trPr/>
        <w:tc>
          <w:tcPr>
            <w:tcW w:w="23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4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3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4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Спецификација ушних маркица грла обухваћених купопродајом: *уписати број маркице</w:t>
      </w:r>
    </w:p>
    <w:tbl>
      <w:tblPr>
        <w:tblStyle w:val="TableGrid"/>
        <w:tblW w:w="92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11"/>
        <w:gridCol w:w="2311"/>
        <w:gridCol w:w="2310"/>
        <w:gridCol w:w="2311"/>
      </w:tblGrid>
      <w:tr>
        <w:trPr/>
        <w:tc>
          <w:tcPr>
            <w:tcW w:w="231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31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31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31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Члан 2.</w:t>
      </w:r>
    </w:p>
    <w:p>
      <w:pPr>
        <w:pStyle w:val="Normal"/>
        <w:ind w:firstLine="720"/>
        <w:jc w:val="both"/>
        <w:rPr/>
      </w:pPr>
      <w:r>
        <w:rPr>
          <w:rFonts w:cs="Arial" w:ascii="Arial" w:hAnsi="Arial"/>
        </w:rPr>
        <w:t xml:space="preserve">Купац купује од продавца грла стоке из члана 1. овог Уговора за укупну цену од __________________ динара и обавезује се према продавцу да </w:t>
      </w:r>
      <w:r>
        <w:rPr>
          <w:rFonts w:cs="Arial" w:ascii="Arial" w:hAnsi="Arial"/>
          <w:lang w:val="sr-RS"/>
        </w:rPr>
        <w:t>уплати</w:t>
      </w:r>
      <w:r>
        <w:rPr>
          <w:rFonts w:cs="Arial" w:ascii="Arial" w:hAnsi="Arial"/>
        </w:rPr>
        <w:t xml:space="preserve"> купопродајну цену </w:t>
      </w:r>
      <w:r>
        <w:rPr>
          <w:rFonts w:cs="Arial" w:ascii="Arial" w:hAnsi="Arial"/>
          <w:lang w:val="sr-RS"/>
        </w:rPr>
        <w:t>на рачун регистрованог пољопривредног газдинства продавца</w:t>
      </w:r>
      <w:r>
        <w:rPr>
          <w:rFonts w:cs="Arial" w:ascii="Arial" w:hAnsi="Arial"/>
          <w:lang w:val="sr-RS"/>
        </w:rPr>
        <w:t>, број________________________код Банке_____________________________________</w:t>
      </w:r>
      <w:r>
        <w:rPr>
          <w:rFonts w:cs="Arial" w:ascii="Arial" w:hAnsi="Arial"/>
        </w:rPr>
        <w:t>.</w:t>
      </w:r>
      <w:bookmarkStart w:id="0" w:name="_GoBack"/>
      <w:bookmarkEnd w:id="0"/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Члан 3.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За тачност података из овог Уговора потписници одговарају под пуном матер</w:t>
      </w:r>
      <w:r>
        <w:rPr>
          <w:rFonts w:cs="Arial" w:ascii="Arial" w:hAnsi="Arial"/>
          <w:lang w:val="sr-RS"/>
        </w:rPr>
        <w:t>и</w:t>
      </w:r>
      <w:r>
        <w:rPr>
          <w:rFonts w:cs="Arial" w:ascii="Arial" w:hAnsi="Arial"/>
        </w:rPr>
        <w:t>ја</w:t>
      </w:r>
      <w:r>
        <w:rPr>
          <w:rFonts w:cs="Arial" w:ascii="Arial" w:hAnsi="Arial"/>
          <w:lang w:val="sr-RS"/>
        </w:rPr>
        <w:t>л</w:t>
      </w:r>
      <w:r>
        <w:rPr>
          <w:rFonts w:cs="Arial" w:ascii="Arial" w:hAnsi="Arial"/>
        </w:rPr>
        <w:t>ном и кривичном одговорношћу.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Члан 4.</w:t>
      </w:r>
    </w:p>
    <w:p>
      <w:pPr>
        <w:pStyle w:val="Normal"/>
        <w:ind w:firstLine="720"/>
        <w:jc w:val="both"/>
        <w:rPr>
          <w:rFonts w:ascii="Arial" w:hAnsi="Arial" w:cs="Arial"/>
        </w:rPr>
      </w:pPr>
      <w:r>
        <w:rPr>
          <w:rFonts w:cs="Arial" w:ascii="Arial" w:hAnsi="Arial"/>
        </w:rPr>
        <w:t>За све што није прописано овим Уговором примењиваће се позитивни законски прописи.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Члан 5.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Овај Уговор је сачињен у 3 (три) истоветна примерка од којих по један за сваку уговорну страну, а један за конкурсну документацију.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709" w:firstLine="709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ПРОДАВАЦ</w:t>
        <w:tab/>
        <w:tab/>
        <w:tab/>
        <w:tab/>
        <w:tab/>
        <w:tab/>
        <w:t>КУПАЦ</w:t>
      </w:r>
    </w:p>
    <w:p>
      <w:pPr>
        <w:pStyle w:val="Normal"/>
        <w:spacing w:before="0" w:after="200"/>
        <w:jc w:val="both"/>
        <w:rPr/>
      </w:pPr>
      <w:r>
        <w:rPr>
          <w:rFonts w:cs="Arial" w:ascii="Arial" w:hAnsi="Arial"/>
          <w:b/>
          <w:bCs/>
          <w:lang w:val="sr-RS"/>
        </w:rPr>
        <w:t xml:space="preserve">           </w:t>
      </w:r>
      <w:r>
        <w:rPr>
          <w:rFonts w:cs="Arial" w:ascii="Arial" w:hAnsi="Arial"/>
          <w:b/>
          <w:bCs/>
          <w:lang w:val="sr-RS"/>
        </w:rPr>
        <w:t>___________________</w:t>
        <w:tab/>
        <w:t xml:space="preserve">        </w:t>
        <w:tab/>
        <w:t xml:space="preserve">   </w:t>
        <w:tab/>
        <w:tab/>
        <w:t>___________________</w:t>
      </w:r>
    </w:p>
    <w:sectPr>
      <w:headerReference w:type="default" r:id="rId2"/>
      <w:type w:val="nextPage"/>
      <w:pgSz w:w="11906" w:h="16838"/>
      <w:pgMar w:left="1440" w:right="1440" w:header="720" w:top="1008" w:footer="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CellMar>
        <w:top w:w="72" w:type="dxa"/>
        <w:left w:w="115" w:type="dxa"/>
        <w:bottom w:w="72" w:type="dxa"/>
        <w:right w:w="115" w:type="dxa"/>
      </w:tblCellMar>
      <w:tblLook w:firstRow="1" w:noVBand="1" w:lastRow="0" w:firstColumn="1" w:lastColumn="0" w:noHBand="0" w:val="04a0"/>
    </w:tblPr>
    <w:tblGrid>
      <w:gridCol w:w="7902"/>
      <w:gridCol w:w="1123"/>
    </w:tblGrid>
    <w:tr>
      <w:trPr>
        <w:trHeight w:val="288" w:hRule="atLeast"/>
      </w:trPr>
      <w:tc>
        <w:tcPr>
          <w:tcW w:w="7902" w:type="dxa"/>
          <w:tcBorders>
            <w:top w:val="single" w:sz="18" w:space="0" w:color="808080"/>
            <w:bottom w:val="single" w:sz="18" w:space="0" w:color="808080"/>
            <w:right w:val="single" w:sz="18" w:space="0" w:color="808080"/>
          </w:tcBorders>
          <w:shd w:color="auto" w:fill="auto" w:val="clear"/>
        </w:tcPr>
        <w:sdt>
          <w:sdtPr>
            <w:text/>
            <w:id w:val="2145534706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alias w:val="Title"/>
          </w:sdtPr>
          <w:sdtContent>
            <w:p>
              <w:pPr>
                <w:pStyle w:val="Header"/>
                <w:jc w:val="right"/>
                <w:rPr>
                  <w:rFonts w:ascii="Cambria" w:hAnsi="Cambria" w:eastAsia="" w:cs="" w:asciiTheme="majorHAnsi" w:cstheme="majorBidi" w:eastAsiaTheme="majorEastAsia" w:hAnsiTheme="majorHAnsi"/>
                  <w:sz w:val="36"/>
                  <w:szCs w:val="36"/>
                </w:rPr>
              </w:pPr>
              <w:r>
                <w:rPr>
                  <w:rFonts w:eastAsia="" w:cs="Arial" w:ascii="Arial" w:hAnsi="Arial" w:eastAsiaTheme="majorEastAsia"/>
                  <w:sz w:val="18"/>
                  <w:szCs w:val="18"/>
                </w:rPr>
                <w:t>Образац  за доделу подстицајних средстава за пољопривреду – Зајечар</w:t>
              </w:r>
            </w:p>
          </w:sdtContent>
        </w:sdt>
      </w:tc>
      <w:tc>
        <w:tcPr>
          <w:tcW w:w="1123" w:type="dxa"/>
          <w:tcBorders>
            <w:top w:val="single" w:sz="18" w:space="0" w:color="808080"/>
            <w:left w:val="single" w:sz="18" w:space="0" w:color="808080"/>
            <w:bottom w:val="single" w:sz="18" w:space="0" w:color="808080"/>
            <w:right w:val="single" w:sz="18" w:space="0" w:color="808080"/>
          </w:tcBorders>
          <w:shd w:color="auto" w:fill="auto" w:val="clear"/>
          <w:tcMar>
            <w:left w:w="92" w:type="dxa"/>
          </w:tcMar>
        </w:tcPr>
        <w:sdt>
          <w:sdtPr>
            <w:date w:fullDate="2024-01-01T00:00:00Z">
              <w:dateFormat w:val="yyyy"/>
              <w:lid w:val="en-US"/>
              <w:storeMappedDataAs w:val="dateTime"/>
              <w:calendar w:val="gregorian"/>
            </w:date>
            <w:id w:val="604578628"/>
            <w:dataBinding w:prefixMappings="xmlns:ns0='http://schemas.microsoft.com/office/2006/coverPageProps'" w:xpath="/ns0:CoverPageProperties[1]/ns0:PublishDate[1]" w:storeItemID="{55AF091B-3C7A-41E3-B477-F2FDAA23CFDA}"/>
            <w:alias w:val="Year"/>
          </w:sdtPr>
          <w:sdtContent>
            <w:p>
              <w:pPr>
                <w:pStyle w:val="Header"/>
                <w:rPr>
                  <w:color w:val="000000"/>
                </w:rPr>
              </w:pPr>
              <w:r>
                <w:rPr>
                  <w:color w:val="000000"/>
                </w:rPr>
                <w:t>202</w:t>
              </w:r>
              <w:r>
                <w:rPr>
                  <w:rFonts w:eastAsia="" w:cs="Arial" w:ascii="Arial" w:hAnsi="Arial" w:eastAsiaTheme="majorEastAsia"/>
                  <w:b/>
                  <w:bCs/>
                  <w:color w:val="000000"/>
                  <w:sz w:val="20"/>
                  <w:szCs w:val="20"/>
                  <w:lang w:val="sr-Latn-RS"/>
                </w:rPr>
                <w:t>6</w:t>
              </w:r>
            </w:p>
          </w:sdtContent>
        </w:sdt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a1f87"/>
    <w:pPr>
      <w:widowControl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d31f85"/>
    <w:rPr>
      <w:rFonts w:ascii="Calibri" w:hAnsi="Calibri" w:eastAsia="Calibri"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d31f85"/>
    <w:rPr>
      <w:rFonts w:ascii="Calibri" w:hAnsi="Calibri" w:eastAsia="Calibri" w:cs="Times New Roma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31f85"/>
    <w:rPr>
      <w:rFonts w:ascii="Tahoma" w:hAnsi="Tahoma" w:eastAsia="Calibri" w:cs="Tahoma"/>
      <w:sz w:val="16"/>
      <w:szCs w:val="16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ascii="Arial" w:hAnsi="Arial"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NoSpacing">
    <w:name w:val="No Spacing"/>
    <w:uiPriority w:val="1"/>
    <w:qFormat/>
    <w:rsid w:val="007a1f87"/>
    <w:pPr>
      <w:widowControl/>
      <w:bidi w:val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Default" w:customStyle="1">
    <w:name w:val="Default"/>
    <w:qFormat/>
    <w:rsid w:val="002f4d9c"/>
    <w:pPr>
      <w:widowControl/>
      <w:bidi w:val="0"/>
      <w:jc w:val="left"/>
    </w:pPr>
    <w:rPr>
      <w:rFonts w:ascii="Tahoma" w:hAnsi="Tahoma" w:eastAsia="Calibri" w:cs="Tahoma"/>
      <w:color w:val="000000"/>
      <w:kern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f4d9c"/>
    <w:pPr>
      <w:spacing w:before="0" w:after="20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d31f85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d31f85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31f8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f6041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LibreOffice/6.3.1.2$Windows_X86_64 LibreOffice_project/b79626edf0065ac373bd1df5c28bd630b4424273</Application>
  <Pages>1</Pages>
  <Words>173</Words>
  <Characters>1268</Characters>
  <CharactersWithSpaces>1453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2018-04-11T07:27:00Z</dcterms:created>
  <dc:creator>MINISTARSTVO</dc:creator>
  <dc:description/>
  <dc:language>en-US</dc:language>
  <cp:lastModifiedBy/>
  <cp:lastPrinted>2024-02-08T11:54:00Z</cp:lastPrinted>
  <dcterms:modified xsi:type="dcterms:W3CDTF">2026-03-25T13:11:23Z</dcterms:modified>
  <cp:revision>25</cp:revision>
  <dc:subject/>
  <dc:title>Образац  за доделу подстицајних средстава за пољопривреду – Зајечар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